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359" w:leftChars="-171" w:right="-334" w:rightChars="-159"/>
        <w:jc w:val="center"/>
        <w:rPr>
          <w:rFonts w:hint="eastAsia" w:ascii="仿宋_GB2312" w:eastAsia="仿宋_GB2312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sz w:val="36"/>
          <w:szCs w:val="36"/>
          <w:shd w:val="clear" w:color="auto" w:fill="FFFFFF"/>
        </w:rPr>
        <w:t>关于医院血管造影系统DSA (及附属配套设备)</w:t>
      </w:r>
    </w:p>
    <w:p>
      <w:pPr>
        <w:pStyle w:val="2"/>
        <w:ind w:left="-359" w:leftChars="-171" w:right="-334" w:rightChars="-159"/>
        <w:jc w:val="center"/>
        <w:rPr>
          <w:rFonts w:ascii="仿宋_GB2312" w:hAnsi="宋体" w:eastAsia="仿宋_GB2312" w:cs="宋体"/>
          <w:color w:val="555555"/>
          <w:kern w:val="0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shd w:val="clear" w:color="auto" w:fill="FFFFFF"/>
        </w:rPr>
        <w:t>采购意向的公告</w:t>
      </w:r>
    </w:p>
    <w:p>
      <w:pPr>
        <w:widowControl/>
        <w:shd w:val="clear" w:color="auto" w:fill="FFFFFF"/>
        <w:spacing w:line="120" w:lineRule="auto"/>
        <w:ind w:firstLine="653"/>
        <w:jc w:val="left"/>
        <w:rPr>
          <w:rFonts w:ascii="仿宋" w:hAnsi="仿宋" w:eastAsia="仿宋" w:cs="宋体"/>
          <w:color w:val="555555"/>
          <w:kern w:val="0"/>
          <w:sz w:val="24"/>
        </w:rPr>
      </w:pPr>
      <w:r>
        <w:rPr>
          <w:rFonts w:hint="eastAsia" w:ascii="仿宋" w:hAnsi="仿宋" w:eastAsia="仿宋" w:cs="宋体"/>
          <w:color w:val="555555"/>
          <w:kern w:val="0"/>
          <w:sz w:val="24"/>
        </w:rPr>
        <w:t>经医院院长办公会讨论研究后，有意向了解以下医疗设备</w:t>
      </w:r>
      <w:r>
        <w:rPr>
          <w:rFonts w:hint="eastAsia" w:ascii="仿宋" w:hAnsi="仿宋" w:eastAsia="仿宋"/>
          <w:sz w:val="24"/>
        </w:rPr>
        <w:t>编号为</w:t>
      </w:r>
      <w:r>
        <w:rPr>
          <w:rFonts w:hint="eastAsia" w:ascii="仿宋" w:hAnsi="仿宋" w:eastAsia="仿宋"/>
          <w:b/>
          <w:sz w:val="24"/>
          <w:u w:val="single"/>
        </w:rPr>
        <w:t>NASYY2019-06</w:t>
      </w:r>
      <w:r>
        <w:rPr>
          <w:rFonts w:hint="eastAsia" w:ascii="仿宋" w:hAnsi="仿宋" w:eastAsia="仿宋" w:cs="宋体"/>
          <w:color w:val="555555"/>
          <w:kern w:val="0"/>
          <w:sz w:val="24"/>
        </w:rPr>
        <w:t>，请合格供应商按附件中的“供应商推荐须知”到设备科递交推荐资料：</w:t>
      </w:r>
    </w:p>
    <w:tbl>
      <w:tblPr>
        <w:tblStyle w:val="5"/>
        <w:tblW w:w="6826" w:type="dxa"/>
        <w:tblInd w:w="7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1566"/>
        <w:gridCol w:w="900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血管造影系统DSA（及附属配套设备）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套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</w:tbl>
    <w:p>
      <w:pPr>
        <w:widowControl/>
        <w:shd w:val="clear" w:color="auto" w:fill="FFFFFF"/>
        <w:spacing w:line="120" w:lineRule="auto"/>
        <w:ind w:firstLine="562" w:firstLineChars="200"/>
        <w:jc w:val="left"/>
        <w:rPr>
          <w:rFonts w:cs="宋体" w:asciiTheme="minorEastAsia" w:hAnsiTheme="minorEastAsia" w:eastAsiaTheme="minorEastAsia"/>
          <w:b/>
          <w:bCs/>
          <w:color w:val="555555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555555"/>
          <w:kern w:val="0"/>
          <w:sz w:val="28"/>
          <w:szCs w:val="28"/>
        </w:rPr>
        <w:t>附属配套设备说明</w:t>
      </w:r>
    </w:p>
    <w:tbl>
      <w:tblPr>
        <w:tblStyle w:val="5"/>
        <w:tblW w:w="6826" w:type="dxa"/>
        <w:tblInd w:w="7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1566"/>
        <w:gridCol w:w="900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附属配套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设备名称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产地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高压注射器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进口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台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微波治疗仪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国产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台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卒中中心整体解决方案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进口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套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1</w:t>
            </w:r>
          </w:p>
        </w:tc>
      </w:tr>
    </w:tbl>
    <w:p>
      <w:pPr>
        <w:widowControl/>
        <w:shd w:val="clear" w:color="auto" w:fill="FFFFFF"/>
        <w:spacing w:line="120" w:lineRule="auto"/>
        <w:jc w:val="left"/>
        <w:rPr>
          <w:rFonts w:ascii="仿宋" w:hAnsi="仿宋" w:eastAsia="仿宋" w:cs="宋体"/>
          <w:color w:val="555555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555555"/>
          <w:kern w:val="0"/>
          <w:sz w:val="24"/>
        </w:rPr>
        <w:t>注：</w:t>
      </w:r>
      <w:r>
        <w:rPr>
          <w:rFonts w:hint="eastAsia" w:ascii="仿宋" w:hAnsi="仿宋" w:eastAsia="仿宋" w:cs="宋体"/>
          <w:color w:val="555555"/>
          <w:kern w:val="0"/>
          <w:sz w:val="24"/>
        </w:rPr>
        <w:t>请有意向的供应商自本公示发布起5个工作日内递交资料，递交资料一式两份，资料不全者，谢绝接待；产品介绍时间及地点另行通知；一旦所公示的医疗设备进入招标程序，请有意向参与投标的供应商直接与招标公司联系。</w:t>
      </w:r>
    </w:p>
    <w:p>
      <w:pPr>
        <w:widowControl/>
        <w:shd w:val="clear" w:color="auto" w:fill="FFFFFF"/>
        <w:spacing w:line="120" w:lineRule="auto"/>
        <w:ind w:firstLine="1280"/>
        <w:jc w:val="right"/>
        <w:rPr>
          <w:rFonts w:ascii="仿宋" w:hAnsi="仿宋" w:eastAsia="仿宋" w:cs="宋体"/>
          <w:color w:val="555555"/>
          <w:kern w:val="0"/>
          <w:sz w:val="24"/>
        </w:rPr>
      </w:pPr>
      <w:r>
        <w:rPr>
          <w:rFonts w:hint="eastAsia" w:ascii="仿宋" w:hAnsi="仿宋" w:eastAsia="仿宋" w:cs="宋体"/>
          <w:color w:val="555555"/>
          <w:kern w:val="0"/>
          <w:sz w:val="24"/>
        </w:rPr>
        <w:t>福建省南安市医院</w:t>
      </w:r>
      <w:r>
        <w:rPr>
          <w:rFonts w:ascii="宋体" w:hAnsi="宋体" w:eastAsia="仿宋" w:cs="宋体"/>
          <w:color w:val="555555"/>
          <w:kern w:val="0"/>
          <w:sz w:val="24"/>
        </w:rPr>
        <w:t> </w:t>
      </w:r>
      <w:r>
        <w:rPr>
          <w:rFonts w:hint="eastAsia" w:ascii="仿宋" w:hAnsi="仿宋" w:eastAsia="仿宋" w:cs="宋体"/>
          <w:color w:val="555555"/>
          <w:kern w:val="0"/>
          <w:sz w:val="24"/>
        </w:rPr>
        <w:t>设备科</w:t>
      </w:r>
    </w:p>
    <w:p>
      <w:pPr>
        <w:widowControl/>
        <w:shd w:val="clear" w:color="auto" w:fill="FFFFFF"/>
        <w:wordWrap w:val="0"/>
        <w:spacing w:line="120" w:lineRule="auto"/>
        <w:ind w:firstLine="3040"/>
        <w:jc w:val="right"/>
        <w:rPr>
          <w:rFonts w:ascii="仿宋" w:hAnsi="仿宋" w:eastAsia="仿宋" w:cs="宋体"/>
          <w:color w:val="555555"/>
          <w:kern w:val="0"/>
          <w:sz w:val="24"/>
        </w:rPr>
      </w:pPr>
      <w:r>
        <w:rPr>
          <w:rFonts w:hint="eastAsia" w:ascii="仿宋" w:hAnsi="仿宋" w:eastAsia="仿宋" w:cs="宋体"/>
          <w:color w:val="555555"/>
          <w:kern w:val="0"/>
          <w:sz w:val="24"/>
        </w:rPr>
        <w:t>2019年9月 9日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" w:hAnsi="仿宋" w:eastAsia="仿宋" w:cs="宋体"/>
          <w:color w:val="555555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</w:rPr>
        <w:t>附件：</w:t>
      </w:r>
    </w:p>
    <w:p>
      <w:pPr>
        <w:widowControl/>
        <w:spacing w:line="560" w:lineRule="atLeast"/>
        <w:ind w:firstLine="964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供应商推荐须知</w:t>
      </w:r>
    </w:p>
    <w:p>
      <w:pPr>
        <w:widowControl/>
        <w:spacing w:line="240" w:lineRule="atLeast"/>
        <w:ind w:firstLine="600"/>
        <w:jc w:val="left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为了使我们能够快速地了解产品，欢迎医疗设备供应商前来设备科递交推荐资料（资料上必须盖公章，以证明其真实性），递交资料一式两份，资料不全者，谢绝接收。具体事项与设备科(0595-86394148)和使用科室联系。</w:t>
      </w:r>
    </w:p>
    <w:p>
      <w:pPr>
        <w:widowControl/>
        <w:spacing w:line="240" w:lineRule="atLeast"/>
        <w:ind w:firstLine="720"/>
        <w:jc w:val="left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1、设备说明一览表（品牌、型号、成交价格、彩页资料、技术参数、标配和选配件的价格、同档次产品的比较分析表和供货范围清单等）；</w:t>
      </w:r>
    </w:p>
    <w:p>
      <w:pPr>
        <w:widowControl/>
        <w:spacing w:line="240" w:lineRule="atLeast"/>
        <w:ind w:firstLine="720"/>
        <w:jc w:val="left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2、供应商的技术及售后服务承诺书、培训方案等；</w:t>
      </w:r>
    </w:p>
    <w:p>
      <w:pPr>
        <w:widowControl/>
        <w:spacing w:line="240" w:lineRule="atLeast"/>
        <w:ind w:firstLine="720"/>
        <w:jc w:val="left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3、供应商推荐产品的医疗器械注册证（含注册登记表）复印件（货物名称规格型号应与许可证上规格型号一致）；</w:t>
      </w:r>
    </w:p>
    <w:p>
      <w:pPr>
        <w:widowControl/>
        <w:spacing w:line="240" w:lineRule="atLeast"/>
        <w:ind w:firstLine="720"/>
        <w:jc w:val="left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4、供应商法人营业执照副本复印件（需经工商管理部门的有效年检）及税务登记证复印件；</w:t>
      </w:r>
    </w:p>
    <w:p>
      <w:pPr>
        <w:widowControl/>
        <w:spacing w:line="240" w:lineRule="atLeast"/>
        <w:ind w:firstLine="720"/>
        <w:jc w:val="left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5、法人代表授权书原件和供应商代表身份证复印件，个人授权书，联系方式；</w:t>
      </w:r>
    </w:p>
    <w:p>
      <w:pPr>
        <w:spacing w:line="240" w:lineRule="atLeast"/>
        <w:ind w:firstLine="816" w:firstLineChars="300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6、近3年客户名单及在用设备数量（必须是同型号设备），提供部分中标通知书或省内三甲医院合同/发票复印件，说明使用情况等；</w:t>
      </w:r>
    </w:p>
    <w:p>
      <w:pPr>
        <w:spacing w:line="240" w:lineRule="atLeast"/>
        <w:ind w:firstLine="816" w:firstLineChars="300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7、如有配套耗材/配件等，需附详细清单、报价及权威机构检测的产品合格报告等相关资料；</w:t>
      </w:r>
    </w:p>
    <w:p>
      <w:pPr>
        <w:spacing w:line="240" w:lineRule="atLeast"/>
        <w:ind w:firstLine="816" w:firstLineChars="300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8、如有一次性耗材，谈判时需提供产品样品。</w:t>
      </w:r>
    </w:p>
    <w:p>
      <w:pPr>
        <w:jc w:val="right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南安市医院设备科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AA"/>
    <w:rsid w:val="000C3524"/>
    <w:rsid w:val="001B6259"/>
    <w:rsid w:val="002B3AAA"/>
    <w:rsid w:val="00302203"/>
    <w:rsid w:val="00511D63"/>
    <w:rsid w:val="00594146"/>
    <w:rsid w:val="005A0E9A"/>
    <w:rsid w:val="00905B1E"/>
    <w:rsid w:val="00934B3F"/>
    <w:rsid w:val="00947D53"/>
    <w:rsid w:val="00CA5091"/>
    <w:rsid w:val="00E22048"/>
    <w:rsid w:val="00EB0692"/>
    <w:rsid w:val="00EC2711"/>
    <w:rsid w:val="7D24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122</Words>
  <Characters>697</Characters>
  <Lines>5</Lines>
  <Paragraphs>1</Paragraphs>
  <TotalTime>28</TotalTime>
  <ScaleCrop>false</ScaleCrop>
  <LinksUpToDate>false</LinksUpToDate>
  <CharactersWithSpaces>818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2019-09-02T09:01:00Z</dcterms:created>
  <dc:creator>微软用户</dc:creator>
  <cp:lastModifiedBy>Administrator</cp:lastModifiedBy>
  <dcterms:modified xsi:type="dcterms:W3CDTF">2019-09-09T01:37:24Z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