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3E14F8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B7318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血管造影系统DSA附属配套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设备采购意向</w:t>
      </w:r>
      <w:r w:rsidR="00F87533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重新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的公告</w:t>
      </w:r>
    </w:p>
    <w:p w:rsidR="00CA331D" w:rsidRPr="00CA331D" w:rsidRDefault="00CA331D" w:rsidP="00CA331D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CA331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本公告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</w:t>
      </w:r>
      <w:r w:rsidRPr="00CA331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年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Pr="00CA331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月</w:t>
      </w:r>
      <w:r w:rsidR="007D6257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CA331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日已公示，截止期满因报名供应商人数未达要求故重新公告。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经医院研究决定，有意向了解以下医疗设备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月</w:t>
      </w:r>
      <w:r w:rsidR="007D6257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22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日前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6824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56"/>
        <w:gridCol w:w="2649"/>
        <w:gridCol w:w="1943"/>
        <w:gridCol w:w="889"/>
        <w:gridCol w:w="987"/>
      </w:tblGrid>
      <w:tr w:rsidR="009762CB" w:rsidTr="00BB570E">
        <w:trPr>
          <w:trHeight w:val="499"/>
        </w:trPr>
        <w:tc>
          <w:tcPr>
            <w:tcW w:w="6824" w:type="dxa"/>
            <w:gridSpan w:val="5"/>
            <w:vAlign w:val="center"/>
          </w:tcPr>
          <w:p w:rsidR="009762CB" w:rsidRDefault="009762CB" w:rsidP="009762CB">
            <w:pPr>
              <w:tabs>
                <w:tab w:val="left" w:pos="360"/>
                <w:tab w:val="left" w:pos="4140"/>
              </w:tabs>
              <w:ind w:firstLineChars="500" w:firstLine="1205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血管造影系统ＤＳＡ附属配套设备</w:t>
            </w:r>
          </w:p>
        </w:tc>
      </w:tr>
      <w:tr w:rsidR="009762CB" w:rsidTr="009762CB">
        <w:trPr>
          <w:trHeight w:val="499"/>
        </w:trPr>
        <w:tc>
          <w:tcPr>
            <w:tcW w:w="3005" w:type="dxa"/>
            <w:gridSpan w:val="2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943" w:type="dxa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889" w:type="dxa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 w:rsidR="009762CB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主动脉球囊反搏装置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医学影像刻录系统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国产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卒中中心整体解决方案</w:t>
            </w:r>
          </w:p>
        </w:tc>
        <w:tc>
          <w:tcPr>
            <w:tcW w:w="1943" w:type="dxa"/>
          </w:tcPr>
          <w:p w:rsidR="009762CB" w:rsidRPr="00033C2A" w:rsidRDefault="009762CB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  <w:r w:rsidR="00D616E5" w:rsidRPr="007D62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或国产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9762CB" w:rsidRPr="00033C2A" w:rsidTr="009762CB">
        <w:trPr>
          <w:trHeight w:val="462"/>
        </w:trPr>
        <w:tc>
          <w:tcPr>
            <w:tcW w:w="356" w:type="dxa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2649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便携式彩超</w:t>
            </w:r>
          </w:p>
        </w:tc>
        <w:tc>
          <w:tcPr>
            <w:tcW w:w="1943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进口</w:t>
            </w:r>
          </w:p>
        </w:tc>
        <w:tc>
          <w:tcPr>
            <w:tcW w:w="889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987" w:type="dxa"/>
            <w:vAlign w:val="center"/>
          </w:tcPr>
          <w:p w:rsidR="009762CB" w:rsidRPr="00033C2A" w:rsidRDefault="009762CB" w:rsidP="004D0A5F">
            <w:pPr>
              <w:tabs>
                <w:tab w:val="left" w:pos="360"/>
                <w:tab w:val="left" w:pos="4140"/>
              </w:tabs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33C2A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</w:tbl>
    <w:p w:rsidR="009762CB" w:rsidRDefault="00CA331D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上周有报名的本次无须再报，材料不完整的必须补充完整，请注意国产或进口要求。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7D6257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D709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14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Pr="004512DF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以下表格未填未</w:t>
      </w:r>
      <w:r w:rsidR="004512DF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发送</w:t>
      </w:r>
      <w:r w:rsidR="00F73E50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至</w:t>
      </w:r>
      <w:r w:rsidR="004512DF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设备科邮箱</w:t>
      </w:r>
      <w:r w:rsidRPr="004512DF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的视为报名材料不合格，</w:t>
      </w:r>
      <w:r w:rsidR="00D616E5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近三年中标情况必填，</w:t>
      </w:r>
      <w:r w:rsidRPr="004512DF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型号应为推荐的同型号</w:t>
      </w:r>
      <w:r w:rsidR="00D616E5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，以本省二级以上医院为主。</w:t>
      </w:r>
      <w:r w:rsidR="004F6930">
        <w:rPr>
          <w:rFonts w:ascii="Microsoft Yahei" w:eastAsia="宋体" w:hAnsi="Microsoft Yahei" w:cs="宋体" w:hint="eastAsia"/>
          <w:color w:val="FF0000"/>
          <w:kern w:val="0"/>
          <w:sz w:val="18"/>
          <w:szCs w:val="18"/>
        </w:rPr>
        <w:t>如为最新型号，可提供省外名单。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9"/>
        <w:gridCol w:w="2341"/>
        <w:gridCol w:w="1857"/>
        <w:gridCol w:w="2089"/>
      </w:tblGrid>
      <w:tr w:rsidR="003C397A" w:rsidRPr="003C397A" w:rsidTr="00D709C4">
        <w:trPr>
          <w:tblCellSpacing w:w="0" w:type="dxa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D709C4">
        <w:trPr>
          <w:tblCellSpacing w:w="0" w:type="dxa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4512DF">
        <w:trPr>
          <w:tblCellSpacing w:w="0" w:type="dxa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4512DF">
        <w:trPr>
          <w:tblCellSpacing w:w="0" w:type="dxa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4512DF">
        <w:trPr>
          <w:tblCellSpacing w:w="0" w:type="dxa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4512DF">
        <w:trPr>
          <w:tblCellSpacing w:w="0" w:type="dxa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D616E5" w:rsidRDefault="003C397A" w:rsidP="00F73E50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FF0000"/>
                <w:kern w:val="0"/>
                <w:sz w:val="18"/>
                <w:szCs w:val="18"/>
              </w:rPr>
            </w:pPr>
            <w:r w:rsidRPr="00D616E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近</w:t>
            </w:r>
            <w:r w:rsidR="00F73E50" w:rsidRPr="00D616E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三</w:t>
            </w:r>
            <w:r w:rsidRPr="00D616E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年中标情况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3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4512DF">
        <w:trPr>
          <w:trHeight w:val="559"/>
          <w:tblCellSpacing w:w="0" w:type="dxa"/>
        </w:trPr>
        <w:tc>
          <w:tcPr>
            <w:tcW w:w="2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3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D616E5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3C397A" w:rsidRPr="003C397A" w:rsidTr="004512D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3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D709C4" w:rsidRPr="003C397A" w:rsidTr="004512DF">
        <w:trPr>
          <w:tblCellSpacing w:w="0" w:type="dxa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7D6257" w:rsidRDefault="00D709C4" w:rsidP="007D6257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9948D9"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  <w:t>同种型号福建省二级以上</w:t>
            </w:r>
            <w:r w:rsidRPr="009948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医院</w:t>
            </w:r>
            <w:r w:rsidR="00D616E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用户名单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D709C4" w:rsidRPr="003C397A" w:rsidTr="004512DF">
        <w:trPr>
          <w:tblCellSpacing w:w="0" w:type="dxa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7D6257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709C4" w:rsidRPr="003C397A" w:rsidTr="004512DF">
        <w:trPr>
          <w:tblCellSpacing w:w="0" w:type="dxa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D709C4">
            <w:pPr>
              <w:widowControl/>
              <w:spacing w:before="15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9C4" w:rsidRPr="003C397A" w:rsidRDefault="00D709C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4512DF">
        <w:trPr>
          <w:tblCellSpacing w:w="0" w:type="dxa"/>
        </w:trPr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4512DF">
        <w:trPr>
          <w:tblCellSpacing w:w="0" w:type="dxa"/>
        </w:trPr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4512DF">
        <w:trPr>
          <w:tblCellSpacing w:w="0" w:type="dxa"/>
        </w:trPr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4512DF">
        <w:trPr>
          <w:tblCellSpacing w:w="0" w:type="dxa"/>
        </w:trPr>
        <w:tc>
          <w:tcPr>
            <w:tcW w:w="4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D709C4">
        <w:trPr>
          <w:tblCellSpacing w:w="0" w:type="dxa"/>
        </w:trPr>
        <w:tc>
          <w:tcPr>
            <w:tcW w:w="8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Pr="003C397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 </w:t>
      </w:r>
      <w:r w:rsidRPr="003C397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②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3C397A" w:rsidRPr="003C397A" w:rsidRDefault="003C397A" w:rsidP="003C397A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5973C1" w:rsidRDefault="005973C1"/>
    <w:sectPr w:rsidR="005973C1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77" w:rsidRDefault="00C17E77" w:rsidP="003C397A">
      <w:r>
        <w:separator/>
      </w:r>
    </w:p>
  </w:endnote>
  <w:endnote w:type="continuationSeparator" w:id="1">
    <w:p w:rsidR="00C17E77" w:rsidRDefault="00C17E77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77" w:rsidRDefault="00C17E77" w:rsidP="003C397A">
      <w:r>
        <w:separator/>
      </w:r>
    </w:p>
  </w:footnote>
  <w:footnote w:type="continuationSeparator" w:id="1">
    <w:p w:rsidR="00C17E77" w:rsidRDefault="00C17E77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625D1"/>
    <w:rsid w:val="00066F1C"/>
    <w:rsid w:val="00080777"/>
    <w:rsid w:val="000817B1"/>
    <w:rsid w:val="000B1070"/>
    <w:rsid w:val="000C01A0"/>
    <w:rsid w:val="000E7D9C"/>
    <w:rsid w:val="00111731"/>
    <w:rsid w:val="00134821"/>
    <w:rsid w:val="00176492"/>
    <w:rsid w:val="002F5C6F"/>
    <w:rsid w:val="0038652E"/>
    <w:rsid w:val="003C397A"/>
    <w:rsid w:val="003E14F8"/>
    <w:rsid w:val="004512DF"/>
    <w:rsid w:val="00455546"/>
    <w:rsid w:val="004B2702"/>
    <w:rsid w:val="004D624C"/>
    <w:rsid w:val="004F3B72"/>
    <w:rsid w:val="004F6930"/>
    <w:rsid w:val="00504388"/>
    <w:rsid w:val="00523D0F"/>
    <w:rsid w:val="00590B79"/>
    <w:rsid w:val="005973C1"/>
    <w:rsid w:val="005F2DAA"/>
    <w:rsid w:val="006027AF"/>
    <w:rsid w:val="00636334"/>
    <w:rsid w:val="00685854"/>
    <w:rsid w:val="007B5B27"/>
    <w:rsid w:val="007D6257"/>
    <w:rsid w:val="0081099D"/>
    <w:rsid w:val="00820C10"/>
    <w:rsid w:val="00841480"/>
    <w:rsid w:val="008A3AB3"/>
    <w:rsid w:val="00913B94"/>
    <w:rsid w:val="00923A98"/>
    <w:rsid w:val="00973BBD"/>
    <w:rsid w:val="009762CB"/>
    <w:rsid w:val="00984997"/>
    <w:rsid w:val="00990960"/>
    <w:rsid w:val="009948D9"/>
    <w:rsid w:val="00A97C9F"/>
    <w:rsid w:val="00AE428B"/>
    <w:rsid w:val="00B7318C"/>
    <w:rsid w:val="00C043CA"/>
    <w:rsid w:val="00C17E77"/>
    <w:rsid w:val="00CA331D"/>
    <w:rsid w:val="00CD4292"/>
    <w:rsid w:val="00CD4FEB"/>
    <w:rsid w:val="00D616E5"/>
    <w:rsid w:val="00D709C4"/>
    <w:rsid w:val="00D901A2"/>
    <w:rsid w:val="00DD49BB"/>
    <w:rsid w:val="00EB0D74"/>
    <w:rsid w:val="00F73E50"/>
    <w:rsid w:val="00F87533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258</Words>
  <Characters>1473</Characters>
  <Application>Microsoft Office Word</Application>
  <DocSecurity>0</DocSecurity>
  <Lines>12</Lines>
  <Paragraphs>3</Paragraphs>
  <ScaleCrop>false</ScaleCrop>
  <Company>微软公司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cp:lastPrinted>2020-01-07T02:00:00Z</cp:lastPrinted>
  <dcterms:created xsi:type="dcterms:W3CDTF">2019-12-31T02:33:00Z</dcterms:created>
  <dcterms:modified xsi:type="dcterms:W3CDTF">2020-01-16T06:51:00Z</dcterms:modified>
</cp:coreProperties>
</file>