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72" w:rsidRPr="00F6631B" w:rsidRDefault="00394B72" w:rsidP="004D3B26">
      <w:pPr>
        <w:widowControl/>
        <w:shd w:val="clear" w:color="auto" w:fill="FFFFFF"/>
        <w:spacing w:line="686" w:lineRule="atLeast"/>
        <w:jc w:val="center"/>
        <w:rPr>
          <w:rFonts w:ascii="Tahoma" w:hAnsi="Tahoma" w:cs="Tahoma"/>
          <w:b/>
          <w:bCs/>
          <w:kern w:val="0"/>
          <w:sz w:val="36"/>
          <w:szCs w:val="36"/>
        </w:rPr>
      </w:pPr>
      <w:r w:rsidRPr="00F6631B">
        <w:rPr>
          <w:rFonts w:ascii="Tahoma" w:hAnsi="Tahoma" w:cs="Tahoma" w:hint="eastAsia"/>
          <w:b/>
          <w:bCs/>
          <w:kern w:val="0"/>
          <w:sz w:val="36"/>
          <w:szCs w:val="36"/>
        </w:rPr>
        <w:t>关于南安市医院</w:t>
      </w:r>
      <w:r w:rsidRPr="00F6631B">
        <w:rPr>
          <w:rFonts w:hint="eastAsia"/>
          <w:b/>
          <w:sz w:val="36"/>
          <w:szCs w:val="36"/>
        </w:rPr>
        <w:t>电梯维保驻点服务项目</w:t>
      </w:r>
      <w:r>
        <w:rPr>
          <w:rFonts w:ascii="Tahoma" w:hAnsi="Tahoma" w:cs="Tahoma" w:hint="eastAsia"/>
          <w:b/>
          <w:bCs/>
          <w:kern w:val="0"/>
          <w:sz w:val="36"/>
          <w:szCs w:val="36"/>
        </w:rPr>
        <w:t>询价</w:t>
      </w:r>
      <w:r w:rsidRPr="00F6631B">
        <w:rPr>
          <w:rFonts w:ascii="Tahoma" w:hAnsi="Tahoma" w:cs="Tahoma" w:hint="eastAsia"/>
          <w:b/>
          <w:bCs/>
          <w:kern w:val="0"/>
          <w:sz w:val="36"/>
          <w:szCs w:val="36"/>
        </w:rPr>
        <w:t>公告</w:t>
      </w:r>
    </w:p>
    <w:p w:rsidR="00394B72" w:rsidRPr="004D3B26" w:rsidRDefault="00394B72" w:rsidP="004D3B26">
      <w:pPr>
        <w:widowControl/>
        <w:shd w:val="clear" w:color="auto" w:fill="FFFFFF"/>
        <w:jc w:val="left"/>
        <w:rPr>
          <w:rFonts w:ascii="Tahoma" w:hAnsi="Tahoma" w:cs="Tahoma"/>
          <w:color w:val="333333"/>
          <w:kern w:val="0"/>
          <w:sz w:val="24"/>
          <w:szCs w:val="24"/>
        </w:rPr>
      </w:pPr>
    </w:p>
    <w:p w:rsidR="00394B72" w:rsidRPr="00F6631B" w:rsidRDefault="00394B72" w:rsidP="00EE1C2A">
      <w:pPr>
        <w:ind w:firstLineChars="200" w:firstLine="31680"/>
        <w:rPr>
          <w:sz w:val="28"/>
          <w:szCs w:val="28"/>
        </w:rPr>
      </w:pPr>
      <w:r w:rsidRPr="00F6631B">
        <w:rPr>
          <w:rFonts w:hint="eastAsia"/>
          <w:sz w:val="28"/>
          <w:szCs w:val="28"/>
        </w:rPr>
        <w:t>根据医院研究决定，决定对本院电梯维保驻点服务项目进行公开招标，欢迎符合资质条件的合格投标人参加投标，具体要求如下：</w:t>
      </w:r>
    </w:p>
    <w:p w:rsidR="00394B72" w:rsidRPr="00F6631B" w:rsidRDefault="00394B72" w:rsidP="00F6631B">
      <w:pPr>
        <w:rPr>
          <w:sz w:val="28"/>
          <w:szCs w:val="28"/>
        </w:rPr>
      </w:pPr>
      <w:r w:rsidRPr="00F6631B">
        <w:rPr>
          <w:sz w:val="28"/>
          <w:szCs w:val="28"/>
        </w:rPr>
        <w:t>1</w:t>
      </w:r>
      <w:r w:rsidRPr="00F6631B">
        <w:rPr>
          <w:rFonts w:hint="eastAsia"/>
          <w:sz w:val="28"/>
          <w:szCs w:val="28"/>
        </w:rPr>
        <w:t>、投标人须具有为中国境内注册的具有独立承担民事责任能力的独立法人单位。</w:t>
      </w:r>
    </w:p>
    <w:p w:rsidR="00394B72" w:rsidRDefault="00394B72" w:rsidP="00F6631B">
      <w:pPr>
        <w:rPr>
          <w:sz w:val="28"/>
          <w:szCs w:val="28"/>
        </w:rPr>
      </w:pPr>
      <w:r w:rsidRPr="00F6631B">
        <w:rPr>
          <w:sz w:val="28"/>
          <w:szCs w:val="28"/>
        </w:rPr>
        <w:t>2</w:t>
      </w:r>
      <w:r w:rsidRPr="00F6631B">
        <w:rPr>
          <w:rFonts w:hint="eastAsia"/>
          <w:sz w:val="28"/>
          <w:szCs w:val="28"/>
        </w:rPr>
        <w:t>、投标人需具有省级以上相关管理部门颁发的电梯维修</w:t>
      </w:r>
      <w:r>
        <w:rPr>
          <w:sz w:val="28"/>
          <w:szCs w:val="28"/>
        </w:rPr>
        <w:t>A</w:t>
      </w:r>
      <w:r>
        <w:rPr>
          <w:rFonts w:hint="eastAsia"/>
          <w:sz w:val="28"/>
          <w:szCs w:val="28"/>
        </w:rPr>
        <w:t>级资质。</w:t>
      </w:r>
    </w:p>
    <w:p w:rsidR="00394B72" w:rsidRDefault="00394B72" w:rsidP="00FF77F4">
      <w:pPr>
        <w:rPr>
          <w:sz w:val="28"/>
          <w:szCs w:val="28"/>
        </w:rPr>
      </w:pPr>
      <w:r>
        <w:rPr>
          <w:sz w:val="28"/>
          <w:szCs w:val="28"/>
        </w:rPr>
        <w:t>3</w:t>
      </w:r>
      <w:r>
        <w:rPr>
          <w:rFonts w:hint="eastAsia"/>
          <w:sz w:val="28"/>
          <w:szCs w:val="28"/>
        </w:rPr>
        <w:t>、公司在南安市区有驻点维保站。</w:t>
      </w:r>
    </w:p>
    <w:p w:rsidR="00394B72" w:rsidRDefault="00394B72" w:rsidP="00FF77F4">
      <w:pPr>
        <w:rPr>
          <w:sz w:val="28"/>
          <w:szCs w:val="28"/>
        </w:rPr>
      </w:pPr>
      <w:r>
        <w:rPr>
          <w:sz w:val="28"/>
          <w:szCs w:val="28"/>
        </w:rPr>
        <w:t>4</w:t>
      </w:r>
      <w:bookmarkStart w:id="0" w:name="_GoBack"/>
      <w:bookmarkEnd w:id="0"/>
      <w:r>
        <w:rPr>
          <w:rFonts w:hint="eastAsia"/>
          <w:sz w:val="28"/>
          <w:szCs w:val="28"/>
        </w:rPr>
        <w:t>、在经营活动中没有重大违纪违规记录。</w:t>
      </w:r>
    </w:p>
    <w:p w:rsidR="00394B72" w:rsidRPr="00F6631B" w:rsidRDefault="00394B72" w:rsidP="00F6631B">
      <w:pPr>
        <w:rPr>
          <w:sz w:val="28"/>
          <w:szCs w:val="28"/>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900"/>
        <w:gridCol w:w="3060"/>
        <w:gridCol w:w="1416"/>
        <w:gridCol w:w="2881"/>
      </w:tblGrid>
      <w:tr w:rsidR="00394B72" w:rsidTr="00562BA5">
        <w:trPr>
          <w:trHeight w:val="543"/>
        </w:trPr>
        <w:tc>
          <w:tcPr>
            <w:tcW w:w="828" w:type="dxa"/>
            <w:vAlign w:val="center"/>
          </w:tcPr>
          <w:p w:rsidR="00394B72" w:rsidRPr="001C3FED" w:rsidRDefault="00394B72" w:rsidP="00DD4710">
            <w:pPr>
              <w:jc w:val="center"/>
              <w:rPr>
                <w:sz w:val="28"/>
                <w:szCs w:val="28"/>
              </w:rPr>
            </w:pPr>
            <w:r w:rsidRPr="001C3FED">
              <w:rPr>
                <w:rFonts w:hint="eastAsia"/>
                <w:sz w:val="28"/>
                <w:szCs w:val="28"/>
              </w:rPr>
              <w:t>编号</w:t>
            </w:r>
          </w:p>
        </w:tc>
        <w:tc>
          <w:tcPr>
            <w:tcW w:w="900" w:type="dxa"/>
            <w:vAlign w:val="center"/>
          </w:tcPr>
          <w:p w:rsidR="00394B72" w:rsidRPr="001C3FED" w:rsidRDefault="00394B72" w:rsidP="00DD4710">
            <w:pPr>
              <w:jc w:val="center"/>
              <w:rPr>
                <w:sz w:val="28"/>
                <w:szCs w:val="28"/>
              </w:rPr>
            </w:pPr>
            <w:r w:rsidRPr="001C3FED">
              <w:rPr>
                <w:rFonts w:hint="eastAsia"/>
                <w:sz w:val="28"/>
                <w:szCs w:val="28"/>
              </w:rPr>
              <w:t>梯种</w:t>
            </w:r>
          </w:p>
        </w:tc>
        <w:tc>
          <w:tcPr>
            <w:tcW w:w="3060" w:type="dxa"/>
            <w:vAlign w:val="center"/>
          </w:tcPr>
          <w:p w:rsidR="00394B72" w:rsidRPr="001C3FED" w:rsidRDefault="00394B72" w:rsidP="00DD4710">
            <w:pPr>
              <w:jc w:val="center"/>
              <w:rPr>
                <w:sz w:val="28"/>
                <w:szCs w:val="28"/>
              </w:rPr>
            </w:pPr>
            <w:r w:rsidRPr="001C3FED">
              <w:rPr>
                <w:rFonts w:hint="eastAsia"/>
                <w:sz w:val="28"/>
                <w:szCs w:val="28"/>
              </w:rPr>
              <w:t>基本规格</w:t>
            </w:r>
          </w:p>
        </w:tc>
        <w:tc>
          <w:tcPr>
            <w:tcW w:w="1416" w:type="dxa"/>
            <w:vAlign w:val="center"/>
          </w:tcPr>
          <w:p w:rsidR="00394B72" w:rsidRPr="001C3FED" w:rsidRDefault="00394B72" w:rsidP="00DD4710">
            <w:pPr>
              <w:jc w:val="center"/>
              <w:rPr>
                <w:sz w:val="28"/>
                <w:szCs w:val="28"/>
              </w:rPr>
            </w:pPr>
            <w:r w:rsidRPr="001C3FED">
              <w:rPr>
                <w:rFonts w:hint="eastAsia"/>
                <w:sz w:val="28"/>
                <w:szCs w:val="28"/>
              </w:rPr>
              <w:t>数量</w:t>
            </w:r>
          </w:p>
        </w:tc>
        <w:tc>
          <w:tcPr>
            <w:tcW w:w="2881" w:type="dxa"/>
            <w:vAlign w:val="center"/>
          </w:tcPr>
          <w:p w:rsidR="00394B72" w:rsidRPr="001C3FED" w:rsidRDefault="00394B72" w:rsidP="00DD4710">
            <w:pPr>
              <w:jc w:val="center"/>
              <w:rPr>
                <w:sz w:val="28"/>
                <w:szCs w:val="28"/>
              </w:rPr>
            </w:pPr>
            <w:r>
              <w:rPr>
                <w:rFonts w:hint="eastAsia"/>
                <w:sz w:val="28"/>
                <w:szCs w:val="28"/>
              </w:rPr>
              <w:t>备注</w:t>
            </w:r>
          </w:p>
        </w:tc>
      </w:tr>
      <w:tr w:rsidR="00394B72" w:rsidTr="00562BA5">
        <w:trPr>
          <w:trHeight w:val="367"/>
        </w:trPr>
        <w:tc>
          <w:tcPr>
            <w:tcW w:w="828" w:type="dxa"/>
            <w:vAlign w:val="center"/>
          </w:tcPr>
          <w:p w:rsidR="00394B72" w:rsidRPr="001C3FED" w:rsidRDefault="00394B72" w:rsidP="00DD4710">
            <w:pPr>
              <w:jc w:val="center"/>
              <w:rPr>
                <w:sz w:val="28"/>
                <w:szCs w:val="28"/>
              </w:rPr>
            </w:pPr>
            <w:r w:rsidRPr="001C3FED">
              <w:rPr>
                <w:sz w:val="28"/>
                <w:szCs w:val="28"/>
              </w:rPr>
              <w:t>L</w:t>
            </w:r>
            <w:r w:rsidRPr="001C3FED">
              <w:rPr>
                <w:sz w:val="28"/>
                <w:szCs w:val="28"/>
                <w:vertAlign w:val="subscript"/>
              </w:rPr>
              <w:t>1-8</w:t>
            </w:r>
          </w:p>
        </w:tc>
        <w:tc>
          <w:tcPr>
            <w:tcW w:w="900" w:type="dxa"/>
            <w:vAlign w:val="center"/>
          </w:tcPr>
          <w:p w:rsidR="00394B72" w:rsidRPr="001C3FED" w:rsidRDefault="00394B72" w:rsidP="00DD4710">
            <w:pPr>
              <w:jc w:val="center"/>
              <w:rPr>
                <w:sz w:val="28"/>
                <w:szCs w:val="28"/>
              </w:rPr>
            </w:pPr>
            <w:r w:rsidRPr="001C3FED">
              <w:rPr>
                <w:rFonts w:hint="eastAsia"/>
                <w:sz w:val="28"/>
                <w:szCs w:val="28"/>
              </w:rPr>
              <w:t>医梯</w:t>
            </w:r>
          </w:p>
        </w:tc>
        <w:tc>
          <w:tcPr>
            <w:tcW w:w="3060" w:type="dxa"/>
            <w:vAlign w:val="center"/>
          </w:tcPr>
          <w:p w:rsidR="00394B72" w:rsidRPr="001C3FED" w:rsidRDefault="00394B72" w:rsidP="00DD4710">
            <w:pPr>
              <w:jc w:val="center"/>
              <w:rPr>
                <w:sz w:val="28"/>
                <w:szCs w:val="28"/>
              </w:rPr>
            </w:pPr>
            <w:r w:rsidRPr="001C3FED">
              <w:rPr>
                <w:rFonts w:hint="eastAsia"/>
                <w:sz w:val="28"/>
                <w:szCs w:val="28"/>
              </w:rPr>
              <w:t>层</w:t>
            </w:r>
            <w:r w:rsidRPr="001C3FED">
              <w:rPr>
                <w:sz w:val="28"/>
                <w:szCs w:val="28"/>
              </w:rPr>
              <w:t xml:space="preserve"> </w:t>
            </w:r>
            <w:r w:rsidRPr="001C3FED">
              <w:rPr>
                <w:rFonts w:hint="eastAsia"/>
                <w:sz w:val="28"/>
                <w:szCs w:val="28"/>
              </w:rPr>
              <w:t>站门</w:t>
            </w:r>
            <w:r w:rsidRPr="001C3FED">
              <w:rPr>
                <w:sz w:val="28"/>
                <w:szCs w:val="28"/>
              </w:rPr>
              <w:t>,</w:t>
            </w:r>
            <w:r w:rsidRPr="001C3FED">
              <w:rPr>
                <w:rFonts w:hint="eastAsia"/>
                <w:sz w:val="28"/>
                <w:szCs w:val="28"/>
              </w:rPr>
              <w:t>公斤</w:t>
            </w:r>
          </w:p>
        </w:tc>
        <w:tc>
          <w:tcPr>
            <w:tcW w:w="1416" w:type="dxa"/>
            <w:vAlign w:val="center"/>
          </w:tcPr>
          <w:p w:rsidR="00394B72" w:rsidRPr="001C3FED" w:rsidRDefault="00394B72" w:rsidP="00DD4710">
            <w:pPr>
              <w:jc w:val="center"/>
              <w:rPr>
                <w:sz w:val="28"/>
                <w:szCs w:val="28"/>
              </w:rPr>
            </w:pPr>
            <w:r w:rsidRPr="001C3FED">
              <w:rPr>
                <w:sz w:val="28"/>
                <w:szCs w:val="28"/>
              </w:rPr>
              <w:t>8</w:t>
            </w:r>
            <w:r w:rsidRPr="001C3FED">
              <w:rPr>
                <w:rFonts w:hint="eastAsia"/>
                <w:sz w:val="28"/>
                <w:szCs w:val="28"/>
              </w:rPr>
              <w:t>台</w:t>
            </w:r>
          </w:p>
        </w:tc>
        <w:tc>
          <w:tcPr>
            <w:tcW w:w="2881" w:type="dxa"/>
            <w:vAlign w:val="center"/>
          </w:tcPr>
          <w:p w:rsidR="00394B72" w:rsidRPr="001C3FED" w:rsidRDefault="00394B72" w:rsidP="00DD4710">
            <w:pPr>
              <w:jc w:val="center"/>
              <w:rPr>
                <w:sz w:val="28"/>
                <w:szCs w:val="28"/>
              </w:rPr>
            </w:pPr>
          </w:p>
        </w:tc>
      </w:tr>
      <w:tr w:rsidR="00394B72" w:rsidRPr="004F40D1" w:rsidTr="00562BA5">
        <w:trPr>
          <w:trHeight w:val="361"/>
        </w:trPr>
        <w:tc>
          <w:tcPr>
            <w:tcW w:w="828" w:type="dxa"/>
            <w:vAlign w:val="center"/>
          </w:tcPr>
          <w:p w:rsidR="00394B72" w:rsidRPr="001C3FED" w:rsidRDefault="00394B72" w:rsidP="00DD4710">
            <w:pPr>
              <w:jc w:val="center"/>
              <w:rPr>
                <w:sz w:val="28"/>
                <w:szCs w:val="28"/>
              </w:rPr>
            </w:pPr>
            <w:r w:rsidRPr="001C3FED">
              <w:rPr>
                <w:sz w:val="28"/>
                <w:szCs w:val="28"/>
              </w:rPr>
              <w:t>L</w:t>
            </w:r>
            <w:r w:rsidRPr="001C3FED">
              <w:rPr>
                <w:sz w:val="28"/>
                <w:szCs w:val="28"/>
                <w:vertAlign w:val="subscript"/>
              </w:rPr>
              <w:t>9-10</w:t>
            </w:r>
          </w:p>
        </w:tc>
        <w:tc>
          <w:tcPr>
            <w:tcW w:w="900" w:type="dxa"/>
            <w:vAlign w:val="center"/>
          </w:tcPr>
          <w:p w:rsidR="00394B72" w:rsidRPr="001C3FED" w:rsidRDefault="00394B72" w:rsidP="00DD4710">
            <w:pPr>
              <w:jc w:val="center"/>
              <w:rPr>
                <w:sz w:val="28"/>
                <w:szCs w:val="28"/>
              </w:rPr>
            </w:pPr>
            <w:r w:rsidRPr="001C3FED">
              <w:rPr>
                <w:rFonts w:hint="eastAsia"/>
                <w:sz w:val="28"/>
                <w:szCs w:val="28"/>
              </w:rPr>
              <w:t>医梯</w:t>
            </w:r>
          </w:p>
        </w:tc>
        <w:tc>
          <w:tcPr>
            <w:tcW w:w="3060" w:type="dxa"/>
            <w:vAlign w:val="center"/>
          </w:tcPr>
          <w:p w:rsidR="00394B72" w:rsidRPr="001C3FED" w:rsidRDefault="00394B72" w:rsidP="00DD4710">
            <w:pPr>
              <w:jc w:val="center"/>
              <w:rPr>
                <w:sz w:val="28"/>
                <w:szCs w:val="28"/>
              </w:rPr>
            </w:pPr>
            <w:r w:rsidRPr="001C3FED">
              <w:rPr>
                <w:rFonts w:hint="eastAsia"/>
                <w:sz w:val="28"/>
                <w:szCs w:val="28"/>
              </w:rPr>
              <w:t>层</w:t>
            </w:r>
            <w:r>
              <w:rPr>
                <w:sz w:val="28"/>
                <w:szCs w:val="28"/>
              </w:rPr>
              <w:t xml:space="preserve"> </w:t>
            </w:r>
            <w:r w:rsidRPr="001C3FED">
              <w:rPr>
                <w:rFonts w:hint="eastAsia"/>
                <w:sz w:val="28"/>
                <w:szCs w:val="28"/>
              </w:rPr>
              <w:t>站</w:t>
            </w:r>
            <w:r>
              <w:rPr>
                <w:sz w:val="28"/>
                <w:szCs w:val="28"/>
              </w:rPr>
              <w:t xml:space="preserve"> </w:t>
            </w:r>
            <w:r>
              <w:rPr>
                <w:rFonts w:hint="eastAsia"/>
                <w:sz w:val="28"/>
                <w:szCs w:val="28"/>
              </w:rPr>
              <w:t>门，公斤</w:t>
            </w:r>
          </w:p>
        </w:tc>
        <w:tc>
          <w:tcPr>
            <w:tcW w:w="1416" w:type="dxa"/>
            <w:vAlign w:val="center"/>
          </w:tcPr>
          <w:p w:rsidR="00394B72" w:rsidRPr="001C3FED" w:rsidRDefault="00394B72" w:rsidP="00DD4710">
            <w:pPr>
              <w:jc w:val="center"/>
              <w:rPr>
                <w:sz w:val="28"/>
                <w:szCs w:val="28"/>
              </w:rPr>
            </w:pPr>
            <w:r w:rsidRPr="001C3FED">
              <w:rPr>
                <w:sz w:val="28"/>
                <w:szCs w:val="28"/>
              </w:rPr>
              <w:t>2</w:t>
            </w:r>
            <w:r w:rsidRPr="001C3FED">
              <w:rPr>
                <w:rFonts w:hint="eastAsia"/>
                <w:sz w:val="28"/>
                <w:szCs w:val="28"/>
              </w:rPr>
              <w:t>台</w:t>
            </w:r>
          </w:p>
        </w:tc>
        <w:tc>
          <w:tcPr>
            <w:tcW w:w="2881" w:type="dxa"/>
            <w:vAlign w:val="center"/>
          </w:tcPr>
          <w:p w:rsidR="00394B72" w:rsidRPr="001C3FED" w:rsidRDefault="00394B72" w:rsidP="00562BA5">
            <w:pPr>
              <w:rPr>
                <w:sz w:val="28"/>
                <w:szCs w:val="28"/>
              </w:rPr>
            </w:pPr>
            <w:r w:rsidRPr="001C3FED">
              <w:rPr>
                <w:rFonts w:hint="eastAsia"/>
                <w:sz w:val="28"/>
                <w:szCs w:val="28"/>
              </w:rPr>
              <w:t>（免保期至</w:t>
            </w:r>
            <w:r w:rsidRPr="001C3FED">
              <w:rPr>
                <w:sz w:val="28"/>
                <w:szCs w:val="28"/>
              </w:rPr>
              <w:t>2021</w:t>
            </w:r>
            <w:r w:rsidRPr="001C3FED">
              <w:rPr>
                <w:rFonts w:hint="eastAsia"/>
                <w:sz w:val="28"/>
                <w:szCs w:val="28"/>
              </w:rPr>
              <w:t>年）</w:t>
            </w:r>
          </w:p>
        </w:tc>
      </w:tr>
    </w:tbl>
    <w:p w:rsidR="00394B72" w:rsidRPr="00F6631B" w:rsidRDefault="00394B72" w:rsidP="00F6631B">
      <w:pPr>
        <w:widowControl/>
        <w:shd w:val="clear" w:color="auto" w:fill="FFFFFF"/>
        <w:spacing w:after="91" w:line="284" w:lineRule="atLeast"/>
        <w:jc w:val="left"/>
        <w:rPr>
          <w:rFonts w:ascii="宋体" w:cs="Arial"/>
          <w:kern w:val="0"/>
          <w:sz w:val="28"/>
          <w:szCs w:val="28"/>
        </w:rPr>
      </w:pPr>
      <w:r w:rsidRPr="00F6631B">
        <w:rPr>
          <w:rFonts w:hint="eastAsia"/>
          <w:sz w:val="28"/>
          <w:szCs w:val="28"/>
        </w:rPr>
        <w:t>有意向的投标单位可带企业营业执照、企业法人委托书、企业资质证书、业绩合同、项目相关人员身份证等（以上资料原件或盖有公章的复印件）。</w:t>
      </w:r>
      <w:r w:rsidRPr="00F6631B">
        <w:rPr>
          <w:rFonts w:ascii="宋体" w:hAnsi="宋体" w:cs="Arial" w:hint="eastAsia"/>
          <w:kern w:val="0"/>
          <w:sz w:val="28"/>
          <w:szCs w:val="28"/>
        </w:rPr>
        <w:t>公示时间：</w:t>
      </w:r>
      <w:r w:rsidRPr="00F6631B">
        <w:rPr>
          <w:rFonts w:ascii="宋体" w:hAnsi="宋体" w:cs="Arial"/>
          <w:kern w:val="0"/>
          <w:sz w:val="28"/>
          <w:szCs w:val="28"/>
        </w:rPr>
        <w:t>2020</w:t>
      </w:r>
      <w:r w:rsidRPr="00F6631B">
        <w:rPr>
          <w:rFonts w:ascii="宋体" w:hAnsi="宋体" w:cs="Arial" w:hint="eastAsia"/>
          <w:kern w:val="0"/>
          <w:sz w:val="28"/>
          <w:szCs w:val="28"/>
        </w:rPr>
        <w:t>年</w:t>
      </w:r>
      <w:r w:rsidRPr="00F6631B">
        <w:rPr>
          <w:rFonts w:ascii="宋体" w:hAnsi="宋体" w:cs="Arial"/>
          <w:kern w:val="0"/>
          <w:sz w:val="28"/>
          <w:szCs w:val="28"/>
        </w:rPr>
        <w:t>5</w:t>
      </w:r>
      <w:r w:rsidRPr="00F6631B">
        <w:rPr>
          <w:rFonts w:ascii="宋体" w:hAnsi="宋体" w:cs="Arial" w:hint="eastAsia"/>
          <w:kern w:val="0"/>
          <w:sz w:val="28"/>
          <w:szCs w:val="28"/>
        </w:rPr>
        <w:t>月</w:t>
      </w:r>
      <w:r>
        <w:rPr>
          <w:rFonts w:ascii="宋体" w:cs="Arial"/>
          <w:kern w:val="0"/>
          <w:sz w:val="28"/>
          <w:szCs w:val="28"/>
        </w:rPr>
        <w:t>25</w:t>
      </w:r>
      <w:r w:rsidRPr="00F6631B">
        <w:rPr>
          <w:rFonts w:ascii="宋体" w:hAnsi="宋体" w:cs="Arial" w:hint="eastAsia"/>
          <w:kern w:val="0"/>
          <w:sz w:val="28"/>
          <w:szCs w:val="28"/>
        </w:rPr>
        <w:t>日至</w:t>
      </w:r>
      <w:r w:rsidRPr="00F6631B">
        <w:rPr>
          <w:rFonts w:ascii="宋体" w:hAnsi="宋体" w:cs="Arial"/>
          <w:kern w:val="0"/>
          <w:sz w:val="28"/>
          <w:szCs w:val="28"/>
        </w:rPr>
        <w:t>2020</w:t>
      </w:r>
      <w:r w:rsidRPr="00F6631B">
        <w:rPr>
          <w:rFonts w:ascii="宋体" w:hAnsi="宋体" w:cs="Arial" w:hint="eastAsia"/>
          <w:kern w:val="0"/>
          <w:sz w:val="28"/>
          <w:szCs w:val="28"/>
        </w:rPr>
        <w:t>年</w:t>
      </w:r>
      <w:r w:rsidRPr="00F6631B">
        <w:rPr>
          <w:rFonts w:ascii="宋体" w:hAnsi="宋体" w:cs="Arial"/>
          <w:kern w:val="0"/>
          <w:sz w:val="28"/>
          <w:szCs w:val="28"/>
        </w:rPr>
        <w:t>5</w:t>
      </w:r>
      <w:r w:rsidRPr="00F6631B">
        <w:rPr>
          <w:rFonts w:ascii="宋体" w:hAnsi="宋体" w:cs="Arial" w:hint="eastAsia"/>
          <w:kern w:val="0"/>
          <w:sz w:val="28"/>
          <w:szCs w:val="28"/>
        </w:rPr>
        <w:t>月</w:t>
      </w:r>
      <w:r>
        <w:rPr>
          <w:rFonts w:ascii="宋体" w:cs="Arial"/>
          <w:kern w:val="0"/>
          <w:sz w:val="28"/>
          <w:szCs w:val="28"/>
        </w:rPr>
        <w:t>29</w:t>
      </w:r>
      <w:r w:rsidRPr="00F6631B">
        <w:rPr>
          <w:rFonts w:ascii="宋体" w:hAnsi="宋体" w:cs="Arial" w:hint="eastAsia"/>
          <w:kern w:val="0"/>
          <w:sz w:val="28"/>
          <w:szCs w:val="28"/>
        </w:rPr>
        <w:t>日</w:t>
      </w:r>
    </w:p>
    <w:p w:rsidR="00394B72" w:rsidRPr="00F6631B" w:rsidRDefault="00394B72" w:rsidP="00F6631B">
      <w:pPr>
        <w:widowControl/>
        <w:shd w:val="clear" w:color="auto" w:fill="FFFFFF"/>
        <w:spacing w:after="91" w:line="284" w:lineRule="atLeast"/>
        <w:jc w:val="left"/>
        <w:rPr>
          <w:rFonts w:ascii="宋体" w:cs="Arial"/>
          <w:kern w:val="0"/>
          <w:sz w:val="28"/>
          <w:szCs w:val="28"/>
        </w:rPr>
      </w:pPr>
      <w:r w:rsidRPr="00F6631B">
        <w:rPr>
          <w:rFonts w:ascii="宋体" w:hAnsi="宋体" w:cs="Arial" w:hint="eastAsia"/>
          <w:kern w:val="0"/>
          <w:sz w:val="28"/>
          <w:szCs w:val="28"/>
        </w:rPr>
        <w:t>提交材料时间</w:t>
      </w:r>
      <w:r>
        <w:rPr>
          <w:rFonts w:ascii="宋体" w:hAnsi="宋体" w:cs="Arial" w:hint="eastAsia"/>
          <w:kern w:val="0"/>
          <w:sz w:val="28"/>
          <w:szCs w:val="28"/>
        </w:rPr>
        <w:t>到</w:t>
      </w:r>
      <w:r w:rsidRPr="00F6631B">
        <w:rPr>
          <w:rFonts w:ascii="宋体" w:hAnsi="宋体" w:cs="Arial" w:hint="eastAsia"/>
          <w:kern w:val="0"/>
          <w:sz w:val="28"/>
          <w:szCs w:val="28"/>
        </w:rPr>
        <w:t>：</w:t>
      </w:r>
      <w:r w:rsidRPr="00F6631B">
        <w:rPr>
          <w:rFonts w:ascii="宋体" w:hAnsi="宋体" w:cs="Arial"/>
          <w:kern w:val="0"/>
          <w:sz w:val="28"/>
          <w:szCs w:val="28"/>
        </w:rPr>
        <w:t>2020</w:t>
      </w:r>
      <w:r w:rsidRPr="00F6631B">
        <w:rPr>
          <w:rFonts w:ascii="宋体" w:hAnsi="宋体" w:cs="Arial" w:hint="eastAsia"/>
          <w:kern w:val="0"/>
          <w:sz w:val="28"/>
          <w:szCs w:val="28"/>
        </w:rPr>
        <w:t>年</w:t>
      </w:r>
      <w:r w:rsidRPr="00F6631B">
        <w:rPr>
          <w:rFonts w:ascii="宋体" w:hAnsi="宋体" w:cs="Arial"/>
          <w:kern w:val="0"/>
          <w:sz w:val="28"/>
          <w:szCs w:val="28"/>
        </w:rPr>
        <w:t>5</w:t>
      </w:r>
      <w:r w:rsidRPr="00F6631B">
        <w:rPr>
          <w:rFonts w:ascii="宋体" w:hAnsi="宋体" w:cs="Arial" w:hint="eastAsia"/>
          <w:kern w:val="0"/>
          <w:sz w:val="28"/>
          <w:szCs w:val="28"/>
        </w:rPr>
        <w:t>月</w:t>
      </w:r>
      <w:r>
        <w:rPr>
          <w:rFonts w:ascii="宋体" w:cs="Arial"/>
          <w:kern w:val="0"/>
          <w:sz w:val="28"/>
          <w:szCs w:val="28"/>
        </w:rPr>
        <w:t>29</w:t>
      </w:r>
      <w:r w:rsidRPr="00F6631B">
        <w:rPr>
          <w:rFonts w:ascii="宋体" w:hAnsi="宋体" w:cs="Arial" w:hint="eastAsia"/>
          <w:kern w:val="0"/>
          <w:sz w:val="28"/>
          <w:szCs w:val="28"/>
        </w:rPr>
        <w:t>日</w:t>
      </w:r>
      <w:r>
        <w:rPr>
          <w:rFonts w:ascii="宋体" w:hAnsi="宋体" w:cs="Arial" w:hint="eastAsia"/>
          <w:kern w:val="0"/>
          <w:sz w:val="28"/>
          <w:szCs w:val="28"/>
        </w:rPr>
        <w:t>止</w:t>
      </w:r>
    </w:p>
    <w:p w:rsidR="00394B72" w:rsidRPr="00F6631B" w:rsidRDefault="00394B72" w:rsidP="00F6631B">
      <w:pPr>
        <w:widowControl/>
        <w:shd w:val="clear" w:color="auto" w:fill="FFFFFF"/>
        <w:spacing w:after="91" w:line="284" w:lineRule="atLeast"/>
        <w:jc w:val="left"/>
        <w:rPr>
          <w:rFonts w:ascii="宋体" w:cs="Arial"/>
          <w:kern w:val="0"/>
          <w:sz w:val="28"/>
          <w:szCs w:val="28"/>
        </w:rPr>
      </w:pPr>
      <w:r w:rsidRPr="00F6631B">
        <w:rPr>
          <w:rFonts w:ascii="宋体" w:hAnsi="宋体" w:cs="Arial" w:hint="eastAsia"/>
          <w:kern w:val="0"/>
          <w:sz w:val="28"/>
          <w:szCs w:val="28"/>
        </w:rPr>
        <w:t>报名地点：南安市医院设备科</w:t>
      </w:r>
    </w:p>
    <w:p w:rsidR="00394B72" w:rsidRPr="004F40D1" w:rsidRDefault="00394B72" w:rsidP="004F40D1">
      <w:pPr>
        <w:widowControl/>
        <w:shd w:val="clear" w:color="auto" w:fill="FFFFFF"/>
        <w:jc w:val="left"/>
        <w:rPr>
          <w:rFonts w:ascii="宋体" w:cs="Arial"/>
          <w:kern w:val="0"/>
          <w:sz w:val="28"/>
          <w:szCs w:val="28"/>
        </w:rPr>
      </w:pPr>
      <w:r w:rsidRPr="004F40D1">
        <w:rPr>
          <w:rFonts w:ascii="宋体" w:hAnsi="宋体" w:cs="Arial" w:hint="eastAsia"/>
          <w:kern w:val="0"/>
          <w:sz w:val="28"/>
          <w:szCs w:val="28"/>
        </w:rPr>
        <w:t>联系人：小洪</w:t>
      </w:r>
      <w:r w:rsidRPr="004F40D1">
        <w:rPr>
          <w:rFonts w:ascii="宋体" w:hAnsi="宋体" w:cs="Arial"/>
          <w:kern w:val="0"/>
          <w:sz w:val="28"/>
          <w:szCs w:val="28"/>
        </w:rPr>
        <w:t xml:space="preserve">  </w:t>
      </w:r>
      <w:r w:rsidRPr="004F40D1">
        <w:rPr>
          <w:rFonts w:ascii="宋体" w:hAnsi="宋体" w:cs="Arial" w:hint="eastAsia"/>
          <w:kern w:val="0"/>
          <w:sz w:val="28"/>
          <w:szCs w:val="28"/>
        </w:rPr>
        <w:t>联系电话：</w:t>
      </w:r>
      <w:r w:rsidRPr="004F40D1">
        <w:rPr>
          <w:rFonts w:ascii="宋体" w:hAnsi="宋体" w:cs="Arial"/>
          <w:kern w:val="0"/>
          <w:sz w:val="28"/>
          <w:szCs w:val="28"/>
        </w:rPr>
        <w:t xml:space="preserve"> 0595-86394148</w:t>
      </w:r>
    </w:p>
    <w:p w:rsidR="00394B72" w:rsidRPr="004F40D1" w:rsidRDefault="00394B72" w:rsidP="004F40D1">
      <w:pPr>
        <w:widowControl/>
        <w:shd w:val="clear" w:color="auto" w:fill="FFFFFF"/>
        <w:jc w:val="left"/>
        <w:rPr>
          <w:rFonts w:ascii="宋体" w:cs="Tahoma"/>
          <w:color w:val="000000"/>
          <w:kern w:val="0"/>
          <w:sz w:val="28"/>
          <w:szCs w:val="28"/>
        </w:rPr>
      </w:pPr>
      <w:r w:rsidRPr="004F40D1">
        <w:rPr>
          <w:rFonts w:ascii="宋体" w:hAnsi="宋体" w:cs="Tahoma" w:hint="eastAsia"/>
          <w:color w:val="000000"/>
          <w:kern w:val="0"/>
          <w:sz w:val="28"/>
          <w:szCs w:val="28"/>
        </w:rPr>
        <w:t>监督电话：</w:t>
      </w:r>
      <w:r w:rsidRPr="004F40D1">
        <w:rPr>
          <w:rFonts w:ascii="宋体" w:hAnsi="宋体" w:cs="Tahoma"/>
          <w:color w:val="000000"/>
          <w:kern w:val="0"/>
          <w:sz w:val="28"/>
          <w:szCs w:val="28"/>
        </w:rPr>
        <w:t>0595-86394170</w:t>
      </w:r>
      <w:r w:rsidRPr="004F40D1">
        <w:rPr>
          <w:rFonts w:ascii="宋体" w:hAnsi="宋体" w:cs="Tahoma" w:hint="eastAsia"/>
          <w:color w:val="000000"/>
          <w:kern w:val="0"/>
          <w:sz w:val="28"/>
          <w:szCs w:val="28"/>
        </w:rPr>
        <w:t>，庄科长</w:t>
      </w:r>
    </w:p>
    <w:p w:rsidR="00394B72" w:rsidRPr="004F40D1" w:rsidRDefault="00394B72" w:rsidP="00F6631B">
      <w:pPr>
        <w:widowControl/>
        <w:shd w:val="clear" w:color="auto" w:fill="FFFFFF"/>
        <w:spacing w:after="91" w:line="284" w:lineRule="atLeast"/>
        <w:jc w:val="left"/>
        <w:rPr>
          <w:rFonts w:ascii="宋体" w:cs="Arial"/>
          <w:kern w:val="0"/>
          <w:sz w:val="28"/>
          <w:szCs w:val="28"/>
        </w:rPr>
      </w:pPr>
    </w:p>
    <w:p w:rsidR="00394B72" w:rsidRPr="00F6631B" w:rsidRDefault="00394B72" w:rsidP="00047007">
      <w:pPr>
        <w:widowControl/>
        <w:shd w:val="clear" w:color="auto" w:fill="FFFFFF"/>
        <w:spacing w:after="91" w:line="284" w:lineRule="atLeast"/>
        <w:ind w:right="560"/>
        <w:jc w:val="center"/>
        <w:rPr>
          <w:rFonts w:ascii="宋体" w:cs="Arial"/>
          <w:kern w:val="0"/>
          <w:sz w:val="28"/>
          <w:szCs w:val="28"/>
        </w:rPr>
      </w:pPr>
      <w:r>
        <w:rPr>
          <w:rFonts w:ascii="宋体" w:hAnsi="宋体" w:cs="Arial"/>
          <w:kern w:val="0"/>
          <w:sz w:val="28"/>
          <w:szCs w:val="28"/>
        </w:rPr>
        <w:t xml:space="preserve">                                              </w:t>
      </w:r>
      <w:r>
        <w:rPr>
          <w:rFonts w:ascii="宋体" w:hAnsi="宋体" w:cs="Arial" w:hint="eastAsia"/>
          <w:kern w:val="0"/>
          <w:sz w:val="28"/>
          <w:szCs w:val="28"/>
        </w:rPr>
        <w:t>南安市医院</w:t>
      </w:r>
      <w:r>
        <w:rPr>
          <w:rFonts w:ascii="宋体" w:hAnsi="宋体" w:cs="Arial"/>
          <w:kern w:val="0"/>
          <w:sz w:val="28"/>
          <w:szCs w:val="28"/>
        </w:rPr>
        <w:t xml:space="preserve">  </w:t>
      </w:r>
    </w:p>
    <w:p w:rsidR="00394B72" w:rsidRDefault="00394B72" w:rsidP="00EE1C2A">
      <w:pPr>
        <w:spacing w:line="400" w:lineRule="exact"/>
        <w:ind w:firstLineChars="2400" w:firstLine="31680"/>
        <w:rPr>
          <w:rFonts w:ascii="宋体" w:cs="Arial"/>
          <w:kern w:val="0"/>
          <w:sz w:val="28"/>
          <w:szCs w:val="28"/>
        </w:rPr>
      </w:pPr>
      <w:r w:rsidRPr="00F6631B">
        <w:rPr>
          <w:rFonts w:ascii="宋体" w:hAnsi="宋体" w:cs="Arial"/>
          <w:kern w:val="0"/>
          <w:sz w:val="28"/>
          <w:szCs w:val="28"/>
        </w:rPr>
        <w:t>2020</w:t>
      </w:r>
      <w:r w:rsidRPr="00F6631B">
        <w:rPr>
          <w:rFonts w:ascii="宋体" w:hAnsi="宋体" w:cs="Arial" w:hint="eastAsia"/>
          <w:kern w:val="0"/>
          <w:sz w:val="28"/>
          <w:szCs w:val="28"/>
        </w:rPr>
        <w:t>年</w:t>
      </w:r>
      <w:r w:rsidRPr="00F6631B">
        <w:rPr>
          <w:rFonts w:ascii="宋体" w:hAnsi="宋体" w:cs="Arial"/>
          <w:kern w:val="0"/>
          <w:sz w:val="28"/>
          <w:szCs w:val="28"/>
        </w:rPr>
        <w:t>5</w:t>
      </w:r>
      <w:r w:rsidRPr="00F6631B">
        <w:rPr>
          <w:rFonts w:ascii="宋体" w:hAnsi="宋体" w:cs="Arial" w:hint="eastAsia"/>
          <w:kern w:val="0"/>
          <w:sz w:val="28"/>
          <w:szCs w:val="28"/>
        </w:rPr>
        <w:t>月</w:t>
      </w:r>
      <w:r>
        <w:rPr>
          <w:rFonts w:ascii="宋体" w:cs="Arial"/>
          <w:kern w:val="0"/>
          <w:sz w:val="28"/>
          <w:szCs w:val="28"/>
        </w:rPr>
        <w:t>25</w:t>
      </w:r>
      <w:r w:rsidRPr="00F6631B">
        <w:rPr>
          <w:rFonts w:ascii="宋体" w:hAnsi="宋体" w:cs="Arial" w:hint="eastAsia"/>
          <w:kern w:val="0"/>
          <w:sz w:val="28"/>
          <w:szCs w:val="28"/>
        </w:rPr>
        <w:t>日</w:t>
      </w:r>
    </w:p>
    <w:p w:rsidR="00394B72" w:rsidRDefault="00394B72" w:rsidP="00047007">
      <w:pPr>
        <w:spacing w:line="400" w:lineRule="exact"/>
        <w:rPr>
          <w:rFonts w:ascii="宋体"/>
          <w:b/>
          <w:sz w:val="32"/>
          <w:szCs w:val="32"/>
        </w:rPr>
      </w:pPr>
      <w:r>
        <w:rPr>
          <w:rFonts w:ascii="宋体" w:hAnsi="宋体" w:hint="eastAsia"/>
          <w:b/>
          <w:sz w:val="32"/>
          <w:szCs w:val="32"/>
        </w:rPr>
        <w:t>电梯维修保养服务附件：</w:t>
      </w:r>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针对我院电梯维保项目，电梯的维保要求，要求维保单位驻点人员：有专业资质、技术资格能力人员配备、</w:t>
      </w:r>
      <w:r w:rsidRPr="00C86F26">
        <w:rPr>
          <w:rFonts w:ascii="宋体" w:hAnsi="宋体"/>
          <w:color w:val="000000"/>
          <w:sz w:val="28"/>
          <w:szCs w:val="28"/>
        </w:rPr>
        <w:t>24</w:t>
      </w:r>
      <w:r w:rsidRPr="00C86F26">
        <w:rPr>
          <w:rFonts w:ascii="宋体" w:hAnsi="宋体" w:hint="eastAsia"/>
          <w:color w:val="000000"/>
          <w:sz w:val="28"/>
          <w:szCs w:val="28"/>
        </w:rPr>
        <w:t>小时故障处理、巡检点检、维护保养、运行保障、年季质量检查、文明安全作业、零配件供应保证、减轻成本措施、服务承诺。</w:t>
      </w:r>
    </w:p>
    <w:p w:rsidR="00394B72" w:rsidRPr="00C86F26" w:rsidRDefault="00394B72" w:rsidP="00047007">
      <w:pPr>
        <w:pStyle w:val="Heading1"/>
        <w:spacing w:before="0" w:after="0"/>
        <w:rPr>
          <w:rFonts w:ascii="宋体"/>
          <w:b w:val="0"/>
          <w:color w:val="000000"/>
          <w:sz w:val="28"/>
          <w:szCs w:val="28"/>
        </w:rPr>
      </w:pPr>
      <w:bookmarkStart w:id="1" w:name="_Toc430613864"/>
      <w:r w:rsidRPr="00C86F26">
        <w:rPr>
          <w:rFonts w:ascii="宋体" w:hAnsi="宋体"/>
          <w:b w:val="0"/>
          <w:color w:val="000000"/>
          <w:sz w:val="28"/>
          <w:szCs w:val="28"/>
        </w:rPr>
        <w:t xml:space="preserve">1. </w:t>
      </w:r>
      <w:r w:rsidRPr="00C86F26">
        <w:rPr>
          <w:rFonts w:ascii="宋体" w:hAnsi="宋体" w:hint="eastAsia"/>
          <w:b w:val="0"/>
          <w:color w:val="000000"/>
          <w:sz w:val="28"/>
          <w:szCs w:val="28"/>
        </w:rPr>
        <w:t>人员配备、时间安排</w:t>
      </w:r>
      <w:bookmarkEnd w:id="1"/>
    </w:p>
    <w:p w:rsidR="00394B72" w:rsidRPr="00C86F26" w:rsidRDefault="00394B72" w:rsidP="00047007">
      <w:pPr>
        <w:pStyle w:val="Heading2"/>
        <w:spacing w:before="0" w:after="0"/>
        <w:rPr>
          <w:rFonts w:ascii="宋体" w:eastAsia="宋体" w:hAnsi="宋体"/>
          <w:b w:val="0"/>
          <w:color w:val="000000"/>
          <w:sz w:val="28"/>
          <w:szCs w:val="28"/>
        </w:rPr>
      </w:pPr>
      <w:bookmarkStart w:id="2" w:name="_Toc430613865"/>
      <w:r w:rsidRPr="00C86F26">
        <w:rPr>
          <w:rFonts w:ascii="宋体" w:eastAsia="宋体" w:hAnsi="宋体"/>
          <w:b w:val="0"/>
          <w:color w:val="000000"/>
          <w:sz w:val="28"/>
          <w:szCs w:val="28"/>
        </w:rPr>
        <w:t>1.1</w:t>
      </w:r>
      <w:r w:rsidRPr="00C86F26">
        <w:rPr>
          <w:rFonts w:ascii="宋体" w:eastAsia="宋体" w:hAnsi="宋体" w:hint="eastAsia"/>
          <w:b w:val="0"/>
          <w:color w:val="000000"/>
          <w:sz w:val="28"/>
          <w:szCs w:val="28"/>
        </w:rPr>
        <w:t>驻点人员配备：</w:t>
      </w:r>
      <w:bookmarkEnd w:id="2"/>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为确保我院电梯设备的安全、正常运行，维保单位要派出执证专业员工驻点，以确保现</w:t>
      </w:r>
      <w:r w:rsidRPr="00C86F26">
        <w:rPr>
          <w:rFonts w:ascii="宋体" w:hAnsi="宋体" w:cs="宋体-18030" w:hint="eastAsia"/>
          <w:color w:val="000000"/>
          <w:sz w:val="28"/>
          <w:szCs w:val="28"/>
        </w:rPr>
        <w:t>场电梯</w:t>
      </w:r>
      <w:r w:rsidRPr="00C86F26">
        <w:rPr>
          <w:rFonts w:ascii="宋体" w:hAnsi="宋体" w:cs="宋体-18030"/>
          <w:color w:val="000000"/>
          <w:sz w:val="28"/>
          <w:szCs w:val="28"/>
        </w:rPr>
        <w:t>24</w:t>
      </w:r>
      <w:r w:rsidRPr="00C86F26">
        <w:rPr>
          <w:rFonts w:ascii="宋体" w:hAnsi="宋体" w:cs="宋体-18030" w:hint="eastAsia"/>
          <w:color w:val="000000"/>
          <w:sz w:val="28"/>
          <w:szCs w:val="28"/>
        </w:rPr>
        <w:t>小时能进行</w:t>
      </w:r>
      <w:r w:rsidRPr="00C86F26">
        <w:rPr>
          <w:rFonts w:ascii="宋体" w:hAnsi="宋体" w:hint="eastAsia"/>
          <w:color w:val="000000"/>
          <w:sz w:val="28"/>
          <w:szCs w:val="28"/>
        </w:rPr>
        <w:t>应急维修，及时处理电梯故障，由院方提供专用值班宿舍。</w:t>
      </w:r>
    </w:p>
    <w:p w:rsidR="00394B72" w:rsidRPr="00C86F26" w:rsidRDefault="00394B72" w:rsidP="00047007">
      <w:pPr>
        <w:pStyle w:val="Heading2"/>
        <w:spacing w:before="0" w:after="0"/>
        <w:rPr>
          <w:rFonts w:ascii="宋体" w:eastAsia="宋体" w:hAnsi="宋体"/>
          <w:b w:val="0"/>
          <w:color w:val="000000"/>
          <w:sz w:val="28"/>
          <w:szCs w:val="28"/>
        </w:rPr>
      </w:pPr>
      <w:bookmarkStart w:id="3" w:name="_Toc430613866"/>
      <w:r w:rsidRPr="00C86F26">
        <w:rPr>
          <w:rFonts w:ascii="宋体" w:eastAsia="宋体" w:hAnsi="宋体"/>
          <w:b w:val="0"/>
          <w:color w:val="000000"/>
          <w:sz w:val="28"/>
          <w:szCs w:val="28"/>
        </w:rPr>
        <w:t>1.2</w:t>
      </w:r>
      <w:r w:rsidRPr="00C86F26">
        <w:rPr>
          <w:rFonts w:ascii="宋体" w:eastAsia="宋体" w:hAnsi="宋体" w:hint="eastAsia"/>
          <w:b w:val="0"/>
          <w:color w:val="000000"/>
          <w:sz w:val="28"/>
          <w:szCs w:val="28"/>
        </w:rPr>
        <w:t>时间安排：</w:t>
      </w:r>
      <w:bookmarkEnd w:id="3"/>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现场</w:t>
      </w:r>
      <w:r w:rsidRPr="00C86F26">
        <w:rPr>
          <w:rFonts w:ascii="宋体" w:hAnsi="宋体"/>
          <w:color w:val="000000"/>
          <w:sz w:val="28"/>
          <w:szCs w:val="28"/>
        </w:rPr>
        <w:t>24</w:t>
      </w:r>
      <w:r w:rsidRPr="00C86F26">
        <w:rPr>
          <w:rFonts w:ascii="宋体" w:hAnsi="宋体" w:hint="eastAsia"/>
          <w:color w:val="000000"/>
          <w:sz w:val="28"/>
          <w:szCs w:val="28"/>
        </w:rPr>
        <w:t>小时不中断急修服务。在法定工作时间进行保养工作，保养时间安排以有利于医院管理与服务的日期、时段进行，具体保养时间双方协商确定。除处理和进行故障检修、保养工作外，现场员工还要做好电梯每周不少于</w:t>
      </w:r>
      <w:r w:rsidRPr="00C86F26">
        <w:rPr>
          <w:rFonts w:ascii="宋体" w:hAnsi="宋体"/>
          <w:color w:val="000000"/>
          <w:sz w:val="28"/>
          <w:szCs w:val="28"/>
        </w:rPr>
        <w:t>1</w:t>
      </w:r>
      <w:r w:rsidRPr="00C86F26">
        <w:rPr>
          <w:rFonts w:ascii="宋体" w:hAnsi="宋体" w:hint="eastAsia"/>
          <w:color w:val="000000"/>
          <w:sz w:val="28"/>
          <w:szCs w:val="28"/>
        </w:rPr>
        <w:t>次的日常巡检点检工作。</w:t>
      </w:r>
    </w:p>
    <w:p w:rsidR="00394B72" w:rsidRPr="00C86F26" w:rsidRDefault="00394B72" w:rsidP="00047007">
      <w:pPr>
        <w:pStyle w:val="Heading1"/>
        <w:spacing w:before="0" w:after="0"/>
        <w:rPr>
          <w:rFonts w:ascii="宋体"/>
          <w:b w:val="0"/>
          <w:color w:val="000000"/>
          <w:sz w:val="28"/>
          <w:szCs w:val="28"/>
        </w:rPr>
      </w:pPr>
      <w:bookmarkStart w:id="4" w:name="_Toc430613867"/>
      <w:r w:rsidRPr="00C86F26">
        <w:rPr>
          <w:rFonts w:ascii="宋体" w:hAnsi="宋体"/>
          <w:b w:val="0"/>
          <w:color w:val="000000"/>
          <w:sz w:val="28"/>
          <w:szCs w:val="28"/>
        </w:rPr>
        <w:t>2. 24</w:t>
      </w:r>
      <w:r w:rsidRPr="00C86F26">
        <w:rPr>
          <w:rFonts w:ascii="宋体" w:hAnsi="宋体" w:hint="eastAsia"/>
          <w:b w:val="0"/>
          <w:color w:val="000000"/>
          <w:sz w:val="28"/>
          <w:szCs w:val="28"/>
        </w:rPr>
        <w:t>小时故障处理</w:t>
      </w:r>
      <w:bookmarkEnd w:id="4"/>
    </w:p>
    <w:p w:rsidR="00394B72" w:rsidRPr="00C86F26" w:rsidRDefault="00394B72" w:rsidP="00047007">
      <w:pPr>
        <w:pStyle w:val="Heading2"/>
        <w:spacing w:before="0" w:after="0"/>
        <w:rPr>
          <w:rFonts w:ascii="宋体" w:eastAsia="宋体" w:hAnsi="宋体"/>
          <w:b w:val="0"/>
          <w:color w:val="000000"/>
          <w:sz w:val="28"/>
          <w:szCs w:val="28"/>
        </w:rPr>
      </w:pPr>
      <w:bookmarkStart w:id="5" w:name="_Toc430613868"/>
      <w:r w:rsidRPr="00C86F26">
        <w:rPr>
          <w:rFonts w:ascii="宋体" w:eastAsia="宋体" w:hAnsi="宋体"/>
          <w:b w:val="0"/>
          <w:color w:val="000000"/>
          <w:sz w:val="28"/>
          <w:szCs w:val="28"/>
        </w:rPr>
        <w:t xml:space="preserve">2.1 </w:t>
      </w:r>
      <w:r w:rsidRPr="00C86F26">
        <w:rPr>
          <w:rFonts w:ascii="宋体" w:eastAsia="宋体" w:hAnsi="宋体" w:hint="eastAsia"/>
          <w:b w:val="0"/>
          <w:color w:val="000000"/>
          <w:sz w:val="28"/>
          <w:szCs w:val="28"/>
        </w:rPr>
        <w:t>普通故障处理</w:t>
      </w:r>
      <w:bookmarkEnd w:id="5"/>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任何时间段电梯一旦有故障发生时，维保人员应在</w:t>
      </w:r>
      <w:r w:rsidRPr="00C86F26">
        <w:rPr>
          <w:rFonts w:ascii="宋体" w:hAnsi="宋体"/>
          <w:color w:val="000000"/>
          <w:sz w:val="28"/>
          <w:szCs w:val="28"/>
        </w:rPr>
        <w:t>30</w:t>
      </w:r>
      <w:r w:rsidRPr="00C86F26">
        <w:rPr>
          <w:rFonts w:ascii="宋体" w:hAnsi="宋体" w:hint="eastAsia"/>
          <w:color w:val="000000"/>
          <w:sz w:val="28"/>
          <w:szCs w:val="28"/>
        </w:rPr>
        <w:t>分钟内赶赴，及时处理电梯故障。修理完成后填写“急修及处理纪录”。如发生更换零部件，填写“零部件更换纪录表”，并由我院指定人员核查签认，如急修工作发生在深夜不方便签证，应在次日办理上述有关手续。</w:t>
      </w:r>
    </w:p>
    <w:p w:rsidR="00394B72" w:rsidRPr="00C86F26" w:rsidRDefault="00394B72" w:rsidP="00047007">
      <w:pPr>
        <w:pStyle w:val="Heading2"/>
        <w:spacing w:before="0" w:after="0"/>
        <w:rPr>
          <w:rFonts w:ascii="宋体" w:eastAsia="宋体" w:hAnsi="宋体"/>
          <w:b w:val="0"/>
          <w:color w:val="000000"/>
          <w:sz w:val="28"/>
          <w:szCs w:val="28"/>
        </w:rPr>
      </w:pPr>
      <w:bookmarkStart w:id="6" w:name="_Toc430613869"/>
      <w:r w:rsidRPr="00C86F26">
        <w:rPr>
          <w:rFonts w:ascii="宋体" w:eastAsia="宋体" w:hAnsi="宋体"/>
          <w:b w:val="0"/>
          <w:color w:val="000000"/>
          <w:sz w:val="28"/>
          <w:szCs w:val="28"/>
        </w:rPr>
        <w:t xml:space="preserve">2.2 </w:t>
      </w:r>
      <w:r w:rsidRPr="00C86F26">
        <w:rPr>
          <w:rFonts w:ascii="宋体" w:eastAsia="宋体" w:hAnsi="宋体" w:hint="eastAsia"/>
          <w:b w:val="0"/>
          <w:color w:val="000000"/>
          <w:sz w:val="28"/>
          <w:szCs w:val="28"/>
        </w:rPr>
        <w:t>特殊故障处理</w:t>
      </w:r>
      <w:bookmarkEnd w:id="6"/>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现场发生特殊故障，现场维修人员短时无法解决，将通知维保公司另行派遣技术人员赴现场处理，以尽快排除故障，恢复电梯正常运行。如发生重大故障，则立即启动公司应急预案组织人员进行抢修。</w:t>
      </w:r>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抢修结束后填写“急修及处理纪录”并查明和分析事故原因，提出相应改进措施。</w:t>
      </w:r>
    </w:p>
    <w:p w:rsidR="00394B72" w:rsidRPr="00C86F26" w:rsidRDefault="00394B72" w:rsidP="00047007">
      <w:pPr>
        <w:pStyle w:val="Heading2"/>
        <w:spacing w:before="0" w:after="0"/>
        <w:rPr>
          <w:rFonts w:ascii="宋体" w:eastAsia="宋体" w:hAnsi="宋体"/>
          <w:b w:val="0"/>
          <w:color w:val="000000"/>
          <w:sz w:val="28"/>
          <w:szCs w:val="28"/>
        </w:rPr>
      </w:pPr>
      <w:bookmarkStart w:id="7" w:name="_Toc430613870"/>
      <w:r w:rsidRPr="00C86F26">
        <w:rPr>
          <w:rFonts w:ascii="宋体" w:eastAsia="宋体" w:hAnsi="宋体"/>
          <w:b w:val="0"/>
          <w:color w:val="000000"/>
          <w:sz w:val="28"/>
          <w:szCs w:val="28"/>
        </w:rPr>
        <w:t xml:space="preserve">2.3 </w:t>
      </w:r>
      <w:r w:rsidRPr="00C86F26">
        <w:rPr>
          <w:rFonts w:ascii="宋体" w:eastAsia="宋体" w:hAnsi="宋体" w:hint="eastAsia"/>
          <w:b w:val="0"/>
          <w:color w:val="000000"/>
          <w:sz w:val="28"/>
          <w:szCs w:val="28"/>
        </w:rPr>
        <w:t>关人故障处理</w:t>
      </w:r>
      <w:bookmarkEnd w:id="7"/>
    </w:p>
    <w:p w:rsidR="00394B72" w:rsidRPr="00C86F26" w:rsidRDefault="00394B72" w:rsidP="00047007">
      <w:pPr>
        <w:pStyle w:val="Heading1"/>
        <w:spacing w:before="0" w:after="0"/>
        <w:rPr>
          <w:rFonts w:ascii="宋体"/>
          <w:b w:val="0"/>
          <w:color w:val="000000"/>
          <w:sz w:val="28"/>
          <w:szCs w:val="28"/>
        </w:rPr>
      </w:pPr>
      <w:r w:rsidRPr="00C86F26">
        <w:rPr>
          <w:rFonts w:ascii="宋体" w:hAnsi="宋体" w:hint="eastAsia"/>
          <w:b w:val="0"/>
          <w:color w:val="000000"/>
          <w:sz w:val="28"/>
          <w:szCs w:val="28"/>
        </w:rPr>
        <w:t>当发生关人故障时，现场维保人员立即进行紧急放人操作，并查明故障产生原因，根除故障防止同一故障的再次发生。</w:t>
      </w:r>
      <w:bookmarkStart w:id="8" w:name="_Toc430613871"/>
    </w:p>
    <w:p w:rsidR="00394B72" w:rsidRPr="00C86F26" w:rsidRDefault="00394B72" w:rsidP="00047007">
      <w:pPr>
        <w:pStyle w:val="Heading1"/>
        <w:spacing w:before="0" w:after="0"/>
        <w:rPr>
          <w:rFonts w:ascii="宋体"/>
          <w:b w:val="0"/>
          <w:color w:val="000000"/>
          <w:sz w:val="28"/>
          <w:szCs w:val="28"/>
        </w:rPr>
      </w:pPr>
      <w:r w:rsidRPr="00C86F26">
        <w:rPr>
          <w:rFonts w:ascii="宋体" w:hAnsi="宋体"/>
          <w:b w:val="0"/>
          <w:color w:val="000000"/>
          <w:sz w:val="28"/>
          <w:szCs w:val="28"/>
        </w:rPr>
        <w:t xml:space="preserve">3. </w:t>
      </w:r>
      <w:r w:rsidRPr="00C86F26">
        <w:rPr>
          <w:rFonts w:ascii="宋体" w:hAnsi="宋体" w:hint="eastAsia"/>
          <w:b w:val="0"/>
          <w:color w:val="000000"/>
          <w:sz w:val="28"/>
          <w:szCs w:val="28"/>
        </w:rPr>
        <w:t>巡检点检</w:t>
      </w:r>
      <w:bookmarkEnd w:id="8"/>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现场驻点维保人员每周</w:t>
      </w:r>
      <w:r w:rsidRPr="00C86F26">
        <w:rPr>
          <w:rFonts w:ascii="宋体" w:hAnsi="宋体"/>
          <w:color w:val="000000"/>
          <w:sz w:val="28"/>
          <w:szCs w:val="28"/>
        </w:rPr>
        <w:t>1</w:t>
      </w:r>
      <w:r w:rsidRPr="00C86F26">
        <w:rPr>
          <w:rFonts w:ascii="宋体" w:hAnsi="宋体" w:hint="eastAsia"/>
          <w:color w:val="000000"/>
          <w:sz w:val="28"/>
          <w:szCs w:val="28"/>
        </w:rPr>
        <w:t>次对电梯进行巡检、点检，电梯运行情况实行经常性监控，及时发现电梯维保工作中存在的缺陷，乘客安全乘梯是否存在问题，管理中和设备运行环境是否存在问题，及早发现并采取措施，或与我院协商解决问题的办法，使电梯的故障率降至最低，并做好相关记录。</w:t>
      </w:r>
    </w:p>
    <w:p w:rsidR="00394B72" w:rsidRPr="00C86F26" w:rsidRDefault="00394B72" w:rsidP="00047007">
      <w:pPr>
        <w:pStyle w:val="Heading1"/>
        <w:spacing w:before="0" w:after="0"/>
        <w:rPr>
          <w:rFonts w:ascii="宋体"/>
          <w:b w:val="0"/>
          <w:color w:val="000000"/>
          <w:sz w:val="28"/>
          <w:szCs w:val="28"/>
        </w:rPr>
      </w:pPr>
      <w:bookmarkStart w:id="9" w:name="_Toc430613872"/>
      <w:r w:rsidRPr="00C86F26">
        <w:rPr>
          <w:rFonts w:ascii="宋体" w:hAnsi="宋体"/>
          <w:b w:val="0"/>
          <w:color w:val="000000"/>
          <w:sz w:val="28"/>
          <w:szCs w:val="28"/>
        </w:rPr>
        <w:t xml:space="preserve">4. </w:t>
      </w:r>
      <w:r w:rsidRPr="00C86F26">
        <w:rPr>
          <w:rFonts w:ascii="宋体" w:hAnsi="宋体" w:hint="eastAsia"/>
          <w:b w:val="0"/>
          <w:color w:val="000000"/>
          <w:sz w:val="28"/>
          <w:szCs w:val="28"/>
        </w:rPr>
        <w:t>维护保养</w:t>
      </w:r>
      <w:bookmarkEnd w:id="9"/>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4.1</w:t>
      </w:r>
      <w:r w:rsidRPr="00C86F26">
        <w:rPr>
          <w:rFonts w:ascii="宋体" w:hAnsi="宋体" w:hint="eastAsia"/>
          <w:color w:val="000000"/>
          <w:sz w:val="28"/>
          <w:szCs w:val="28"/>
        </w:rPr>
        <w:t>保养记录</w:t>
      </w:r>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按照要求，对电梯进行维护保养。每月例行保养次数不少于二次，间隙时间不大于</w:t>
      </w:r>
      <w:r w:rsidRPr="00C86F26">
        <w:rPr>
          <w:rFonts w:ascii="宋体" w:hAnsi="宋体"/>
          <w:color w:val="000000"/>
          <w:sz w:val="28"/>
          <w:szCs w:val="28"/>
        </w:rPr>
        <w:t>15</w:t>
      </w:r>
      <w:r w:rsidRPr="00C86F26">
        <w:rPr>
          <w:rFonts w:ascii="宋体" w:hAnsi="宋体" w:hint="eastAsia"/>
          <w:color w:val="000000"/>
          <w:sz w:val="28"/>
          <w:szCs w:val="28"/>
        </w:rPr>
        <w:t>天。每次保养结束，将保养的内容、时间、梯号等相关纪录填入“电梯维修保养纪录”，由我院管理方指定人员核查或签认。</w:t>
      </w:r>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4.2</w:t>
      </w:r>
      <w:r w:rsidRPr="00C86F26">
        <w:rPr>
          <w:rFonts w:ascii="宋体" w:hAnsi="宋体" w:hint="eastAsia"/>
          <w:color w:val="000000"/>
          <w:sz w:val="28"/>
          <w:szCs w:val="28"/>
        </w:rPr>
        <w:t>维护保养质量的监管</w:t>
      </w:r>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对保养质量进行不定期的抽查，若发现保养质量不达标，或者发现由于检查不到位在保养后</w:t>
      </w:r>
      <w:r w:rsidRPr="00C86F26">
        <w:rPr>
          <w:rFonts w:ascii="宋体" w:hAnsi="宋体"/>
          <w:color w:val="000000"/>
          <w:sz w:val="28"/>
          <w:szCs w:val="28"/>
        </w:rPr>
        <w:t>3</w:t>
      </w:r>
      <w:r w:rsidRPr="00C86F26">
        <w:rPr>
          <w:rFonts w:ascii="宋体" w:hAnsi="宋体" w:hint="eastAsia"/>
          <w:color w:val="000000"/>
          <w:sz w:val="28"/>
          <w:szCs w:val="28"/>
        </w:rPr>
        <w:t>天内出现机械自然损坏而引发故障的，将对维保人员处以扣发当月奖金的处罚，对拖拉不改二次检查仍未改正者，扣发季度奖金，情节严重者解除劳动合同做除名处理并更换维保人员。</w:t>
      </w:r>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4.3</w:t>
      </w:r>
      <w:r w:rsidRPr="00C86F26">
        <w:rPr>
          <w:rFonts w:ascii="宋体" w:hAnsi="宋体" w:hint="eastAsia"/>
          <w:color w:val="000000"/>
          <w:sz w:val="28"/>
          <w:szCs w:val="28"/>
        </w:rPr>
        <w:t>档案管理</w:t>
      </w:r>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维保公司对电梯建立电梯档案卡，实行一梯一档管理。</w:t>
      </w:r>
    </w:p>
    <w:p w:rsidR="00394B72" w:rsidRPr="00C86F26" w:rsidRDefault="00394B72" w:rsidP="00047007">
      <w:pPr>
        <w:pStyle w:val="Heading1"/>
        <w:spacing w:before="0" w:after="0"/>
        <w:rPr>
          <w:rFonts w:ascii="宋体"/>
          <w:b w:val="0"/>
          <w:color w:val="000000"/>
          <w:sz w:val="28"/>
          <w:szCs w:val="28"/>
        </w:rPr>
      </w:pPr>
      <w:bookmarkStart w:id="10" w:name="_Toc430613873"/>
      <w:r w:rsidRPr="00C86F26">
        <w:rPr>
          <w:rFonts w:ascii="宋体" w:hAnsi="宋体"/>
          <w:b w:val="0"/>
          <w:color w:val="000000"/>
          <w:sz w:val="28"/>
          <w:szCs w:val="28"/>
        </w:rPr>
        <w:t xml:space="preserve">5. </w:t>
      </w:r>
      <w:r w:rsidRPr="00C86F26">
        <w:rPr>
          <w:rFonts w:ascii="宋体" w:hAnsi="宋体" w:hint="eastAsia"/>
          <w:b w:val="0"/>
          <w:color w:val="000000"/>
          <w:sz w:val="28"/>
          <w:szCs w:val="28"/>
        </w:rPr>
        <w:t>运行保障</w:t>
      </w:r>
      <w:bookmarkEnd w:id="10"/>
    </w:p>
    <w:p w:rsidR="00394B72" w:rsidRPr="00C86F26" w:rsidRDefault="00394B72" w:rsidP="00047007">
      <w:pPr>
        <w:spacing w:line="480" w:lineRule="exact"/>
        <w:ind w:firstLine="480"/>
        <w:rPr>
          <w:rFonts w:ascii="宋体"/>
          <w:color w:val="000000"/>
          <w:sz w:val="24"/>
        </w:rPr>
      </w:pPr>
      <w:r w:rsidRPr="00C86F26">
        <w:rPr>
          <w:rFonts w:ascii="宋体" w:hAnsi="宋体" w:hint="eastAsia"/>
          <w:color w:val="000000"/>
          <w:sz w:val="28"/>
          <w:szCs w:val="28"/>
        </w:rPr>
        <w:t>接到我院有要客服务的通知后，现场维保人员提前到达维保现场，检查设备运行情况，确保电梯设备安全运行。对我院管理方要求的如紧急救援、消防迫降、消防演习等活动，及早派人配合操作。</w:t>
      </w:r>
    </w:p>
    <w:p w:rsidR="00394B72" w:rsidRPr="00C86F26" w:rsidRDefault="00394B72" w:rsidP="00047007">
      <w:pPr>
        <w:pStyle w:val="Heading1"/>
        <w:spacing w:before="0" w:after="0"/>
        <w:rPr>
          <w:rFonts w:ascii="宋体"/>
          <w:b w:val="0"/>
          <w:color w:val="000000"/>
          <w:sz w:val="28"/>
          <w:szCs w:val="28"/>
        </w:rPr>
      </w:pPr>
      <w:bookmarkStart w:id="11" w:name="_Toc430613874"/>
      <w:r w:rsidRPr="00C86F26">
        <w:rPr>
          <w:rFonts w:ascii="宋体" w:hAnsi="宋体"/>
          <w:b w:val="0"/>
          <w:color w:val="000000"/>
          <w:sz w:val="28"/>
          <w:szCs w:val="28"/>
        </w:rPr>
        <w:t xml:space="preserve">6. </w:t>
      </w:r>
      <w:r w:rsidRPr="00C86F26">
        <w:rPr>
          <w:rFonts w:ascii="宋体" w:hAnsi="宋体" w:hint="eastAsia"/>
          <w:b w:val="0"/>
          <w:color w:val="000000"/>
          <w:sz w:val="28"/>
          <w:szCs w:val="28"/>
        </w:rPr>
        <w:t>年季质量检查</w:t>
      </w:r>
      <w:bookmarkEnd w:id="11"/>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维保公司每年不少于</w:t>
      </w:r>
      <w:r w:rsidRPr="00C86F26">
        <w:rPr>
          <w:rFonts w:ascii="宋体" w:hAnsi="宋体"/>
          <w:color w:val="000000"/>
          <w:sz w:val="28"/>
          <w:szCs w:val="28"/>
        </w:rPr>
        <w:t>1</w:t>
      </w:r>
      <w:r w:rsidRPr="00C86F26">
        <w:rPr>
          <w:rFonts w:ascii="宋体" w:hAnsi="宋体" w:hint="eastAsia"/>
          <w:color w:val="000000"/>
          <w:sz w:val="28"/>
          <w:szCs w:val="28"/>
        </w:rPr>
        <w:t>次对电梯抽检，填写公司电梯维修保养自检报告。</w:t>
      </w:r>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维保人员每月进行一次安全检查，对查出的不安全隐患和维保公司质检人员查出的不合格项，维保公司需及时整改。涉及到设备原因一时无法整改的，由维保公司与电梯主管部门协调解决办法。</w:t>
      </w:r>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维保公司确保电梯维保工作通过市技术监督局的年度安全检验，并取得检验合格证。如一次检验未能通过，对相关人员进行处罚。</w:t>
      </w:r>
    </w:p>
    <w:p w:rsidR="00394B72" w:rsidRPr="00C86F26" w:rsidRDefault="00394B72" w:rsidP="00047007">
      <w:pPr>
        <w:pStyle w:val="Heading1"/>
        <w:spacing w:before="0" w:after="0"/>
        <w:rPr>
          <w:rFonts w:ascii="宋体"/>
          <w:b w:val="0"/>
          <w:color w:val="000000"/>
          <w:sz w:val="28"/>
          <w:szCs w:val="28"/>
        </w:rPr>
      </w:pPr>
      <w:bookmarkStart w:id="12" w:name="_Toc430613875"/>
      <w:r w:rsidRPr="00C86F26">
        <w:rPr>
          <w:rFonts w:ascii="宋体" w:hAnsi="宋体"/>
          <w:b w:val="0"/>
          <w:color w:val="000000"/>
          <w:sz w:val="28"/>
          <w:szCs w:val="28"/>
        </w:rPr>
        <w:t xml:space="preserve">7. </w:t>
      </w:r>
      <w:r w:rsidRPr="00C86F26">
        <w:rPr>
          <w:rFonts w:ascii="宋体" w:hAnsi="宋体" w:hint="eastAsia"/>
          <w:b w:val="0"/>
          <w:color w:val="000000"/>
          <w:sz w:val="28"/>
          <w:szCs w:val="28"/>
        </w:rPr>
        <w:t>文明、安全作业</w:t>
      </w:r>
      <w:bookmarkEnd w:id="12"/>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维保公司需严格遵守国家各项特种设备安全管理条例和维修规范（国务院令第</w:t>
      </w:r>
      <w:r w:rsidRPr="00C86F26">
        <w:rPr>
          <w:rFonts w:ascii="宋体" w:hAnsi="宋体"/>
          <w:color w:val="000000"/>
          <w:sz w:val="28"/>
          <w:szCs w:val="28"/>
        </w:rPr>
        <w:t>549</w:t>
      </w:r>
      <w:r w:rsidRPr="00C86F26">
        <w:rPr>
          <w:rFonts w:ascii="宋体" w:hAnsi="宋体" w:hint="eastAsia"/>
          <w:color w:val="000000"/>
          <w:sz w:val="28"/>
          <w:szCs w:val="28"/>
        </w:rPr>
        <w:t>号、国家质检总局</w:t>
      </w:r>
      <w:r w:rsidRPr="00C86F26">
        <w:rPr>
          <w:rFonts w:ascii="宋体" w:hAnsi="宋体"/>
          <w:color w:val="000000"/>
          <w:sz w:val="28"/>
          <w:szCs w:val="28"/>
        </w:rPr>
        <w:t>TSG  T5001</w:t>
      </w:r>
      <w:r w:rsidRPr="00C86F26">
        <w:rPr>
          <w:rFonts w:ascii="宋体" w:hAnsi="宋体" w:hint="eastAsia"/>
          <w:color w:val="000000"/>
          <w:sz w:val="28"/>
          <w:szCs w:val="28"/>
        </w:rPr>
        <w:t>－</w:t>
      </w:r>
      <w:r w:rsidRPr="00C86F26">
        <w:rPr>
          <w:rFonts w:ascii="宋体" w:hAnsi="宋体"/>
          <w:color w:val="000000"/>
          <w:sz w:val="28"/>
          <w:szCs w:val="28"/>
        </w:rPr>
        <w:t>2009</w:t>
      </w:r>
      <w:r w:rsidRPr="00C86F26">
        <w:rPr>
          <w:rFonts w:ascii="宋体" w:hAnsi="宋体" w:hint="eastAsia"/>
          <w:color w:val="000000"/>
          <w:sz w:val="28"/>
          <w:szCs w:val="28"/>
        </w:rPr>
        <w:t>《电梯使用管理与维护保养规则》、</w:t>
      </w:r>
      <w:r w:rsidRPr="00C86F26">
        <w:rPr>
          <w:rFonts w:ascii="宋体" w:hAnsi="宋体"/>
          <w:color w:val="000000"/>
          <w:sz w:val="28"/>
          <w:szCs w:val="28"/>
        </w:rPr>
        <w:t>GB/T18775</w:t>
      </w:r>
      <w:r w:rsidRPr="00C86F26">
        <w:rPr>
          <w:rFonts w:ascii="宋体" w:hAnsi="宋体" w:hint="eastAsia"/>
          <w:color w:val="000000"/>
          <w:sz w:val="28"/>
          <w:szCs w:val="28"/>
        </w:rPr>
        <w:t>、</w:t>
      </w:r>
      <w:r w:rsidRPr="00C86F26">
        <w:rPr>
          <w:rFonts w:ascii="宋体" w:hAnsi="宋体"/>
          <w:color w:val="000000"/>
          <w:sz w:val="28"/>
          <w:szCs w:val="28"/>
        </w:rPr>
        <w:t>GB7588</w:t>
      </w:r>
      <w:r w:rsidRPr="00C86F26">
        <w:rPr>
          <w:rFonts w:ascii="宋体" w:hAnsi="宋体" w:hint="eastAsia"/>
          <w:color w:val="000000"/>
          <w:sz w:val="28"/>
          <w:szCs w:val="28"/>
        </w:rPr>
        <w:t>、</w:t>
      </w:r>
      <w:r w:rsidRPr="00C86F26">
        <w:rPr>
          <w:rFonts w:ascii="宋体" w:hAnsi="宋体"/>
          <w:color w:val="000000"/>
          <w:sz w:val="28"/>
          <w:szCs w:val="28"/>
        </w:rPr>
        <w:t>GB10060</w:t>
      </w:r>
      <w:r w:rsidRPr="00C86F26">
        <w:rPr>
          <w:rFonts w:ascii="宋体" w:hAnsi="宋体" w:hint="eastAsia"/>
          <w:color w:val="000000"/>
          <w:sz w:val="28"/>
          <w:szCs w:val="28"/>
        </w:rPr>
        <w:t>、</w:t>
      </w:r>
      <w:r w:rsidRPr="00C86F26">
        <w:rPr>
          <w:rFonts w:ascii="宋体" w:hAnsi="宋体"/>
          <w:color w:val="000000"/>
          <w:sz w:val="28"/>
          <w:szCs w:val="28"/>
        </w:rPr>
        <w:t>GB16899</w:t>
      </w:r>
      <w:r w:rsidRPr="00C86F26">
        <w:rPr>
          <w:rFonts w:ascii="宋体" w:hAnsi="宋体" w:hint="eastAsia"/>
          <w:color w:val="000000"/>
          <w:sz w:val="28"/>
          <w:szCs w:val="28"/>
        </w:rPr>
        <w:t>）等。</w:t>
      </w:r>
    </w:p>
    <w:p w:rsidR="00394B72" w:rsidRPr="00C86F26" w:rsidRDefault="00394B72" w:rsidP="00047007">
      <w:pPr>
        <w:spacing w:line="480" w:lineRule="exact"/>
        <w:ind w:firstLine="480"/>
        <w:rPr>
          <w:rFonts w:ascii="宋体"/>
          <w:color w:val="000000"/>
          <w:sz w:val="28"/>
          <w:szCs w:val="28"/>
        </w:rPr>
      </w:pPr>
      <w:r w:rsidRPr="00C86F26">
        <w:rPr>
          <w:rFonts w:ascii="宋体" w:hAnsi="宋体" w:hint="eastAsia"/>
          <w:color w:val="000000"/>
          <w:sz w:val="28"/>
          <w:szCs w:val="28"/>
        </w:rPr>
        <w:t>维保人员需严格遵守并执行各项规章制度和管理条例，严格遵守并执行“驻点人员管理规定”。如遇灾害性天气，根据应急预案配合做好相关工作。</w:t>
      </w:r>
    </w:p>
    <w:p w:rsidR="00394B72" w:rsidRPr="00C86F26" w:rsidRDefault="00394B72" w:rsidP="00047007">
      <w:pPr>
        <w:pStyle w:val="Heading1"/>
        <w:spacing w:before="0" w:after="0"/>
        <w:rPr>
          <w:rFonts w:ascii="宋体"/>
          <w:b w:val="0"/>
          <w:color w:val="000000"/>
          <w:sz w:val="28"/>
          <w:szCs w:val="28"/>
        </w:rPr>
      </w:pPr>
      <w:bookmarkStart w:id="13" w:name="_Toc430613881"/>
      <w:r w:rsidRPr="00C86F26">
        <w:rPr>
          <w:rFonts w:ascii="宋体" w:hAnsi="宋体"/>
          <w:b w:val="0"/>
          <w:color w:val="000000"/>
          <w:sz w:val="28"/>
          <w:szCs w:val="28"/>
        </w:rPr>
        <w:t xml:space="preserve">8. </w:t>
      </w:r>
      <w:r w:rsidRPr="00C86F26">
        <w:rPr>
          <w:rFonts w:ascii="宋体" w:hAnsi="宋体" w:hint="eastAsia"/>
          <w:b w:val="0"/>
          <w:color w:val="000000"/>
          <w:sz w:val="28"/>
          <w:szCs w:val="28"/>
        </w:rPr>
        <w:t>其它服务承诺</w:t>
      </w:r>
      <w:bookmarkEnd w:id="13"/>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 xml:space="preserve">8.1  </w:t>
      </w:r>
      <w:r w:rsidRPr="00C86F26">
        <w:rPr>
          <w:rFonts w:ascii="宋体" w:hAnsi="宋体" w:hint="eastAsia"/>
          <w:color w:val="000000"/>
          <w:sz w:val="28"/>
          <w:szCs w:val="28"/>
        </w:rPr>
        <w:t>电梯困人时维保工赶赴故障电梯时间一般不超过</w:t>
      </w:r>
      <w:r w:rsidRPr="00C86F26">
        <w:rPr>
          <w:rFonts w:ascii="宋体" w:hAnsi="宋体"/>
          <w:color w:val="000000"/>
          <w:sz w:val="28"/>
          <w:szCs w:val="28"/>
        </w:rPr>
        <w:t>20</w:t>
      </w:r>
      <w:r w:rsidRPr="00C86F26">
        <w:rPr>
          <w:rFonts w:ascii="宋体" w:hAnsi="宋体" w:hint="eastAsia"/>
          <w:color w:val="000000"/>
          <w:sz w:val="28"/>
          <w:szCs w:val="28"/>
        </w:rPr>
        <w:t>分钟。</w:t>
      </w:r>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 xml:space="preserve">8.2  </w:t>
      </w:r>
      <w:r w:rsidRPr="00C86F26">
        <w:rPr>
          <w:rFonts w:ascii="宋体" w:hAnsi="宋体" w:hint="eastAsia"/>
          <w:color w:val="000000"/>
          <w:sz w:val="28"/>
          <w:szCs w:val="28"/>
        </w:rPr>
        <w:t>现场派驻人员保持通讯畅通。</w:t>
      </w:r>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 xml:space="preserve">8.4  </w:t>
      </w:r>
      <w:r w:rsidRPr="00C86F26">
        <w:rPr>
          <w:rFonts w:ascii="宋体" w:hAnsi="宋体" w:hint="eastAsia"/>
          <w:color w:val="000000"/>
          <w:sz w:val="28"/>
          <w:szCs w:val="28"/>
        </w:rPr>
        <w:t>当院方进行消防等项目检测时，及时派人员予以配合。</w:t>
      </w:r>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 xml:space="preserve">8.5  </w:t>
      </w:r>
      <w:r w:rsidRPr="00C86F26">
        <w:rPr>
          <w:rFonts w:ascii="宋体" w:hAnsi="宋体" w:hint="eastAsia"/>
          <w:color w:val="000000"/>
          <w:sz w:val="28"/>
          <w:szCs w:val="28"/>
        </w:rPr>
        <w:t>派驻服务现场的维保人员，除遵守院方的各项制度外，同时遵守用户单位的有关规章制度。</w:t>
      </w:r>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 xml:space="preserve">8.6  </w:t>
      </w:r>
      <w:r w:rsidRPr="00C86F26">
        <w:rPr>
          <w:rFonts w:ascii="宋体" w:hAnsi="宋体" w:hint="eastAsia"/>
          <w:color w:val="000000"/>
          <w:sz w:val="28"/>
          <w:szCs w:val="28"/>
        </w:rPr>
        <w:t>配合院方进行每年电梯年检，及时完成年检缺陷问题的整改。除因国家和地方检验标准变更需另行增加或修改项目以及电梯非正常使用造成的原因，电梯年检一次合格通过，并获得安全检验合格标志。若发生电梯年检不合格，电梯停用，公司需承担因此产生的相关费用。</w:t>
      </w:r>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 xml:space="preserve">8.7  </w:t>
      </w:r>
      <w:r w:rsidRPr="00C86F26">
        <w:rPr>
          <w:rFonts w:ascii="宋体" w:hAnsi="宋体" w:hint="eastAsia"/>
          <w:color w:val="000000"/>
          <w:sz w:val="28"/>
          <w:szCs w:val="28"/>
        </w:rPr>
        <w:t>加强维护保养，确保电梯、自动扶梯在设计使用寿命期内各系统、各部件的完好性能。</w:t>
      </w:r>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 xml:space="preserve">8.8  </w:t>
      </w:r>
      <w:r w:rsidRPr="00C86F26">
        <w:rPr>
          <w:rFonts w:ascii="宋体" w:hAnsi="宋体" w:hint="eastAsia"/>
          <w:color w:val="000000"/>
          <w:sz w:val="28"/>
          <w:szCs w:val="28"/>
        </w:rPr>
        <w:t>加强维护保养，确保电梯在保证安全、性能（振动、噪声等）完好条件下正常运行。设备的安全、技术性能符合电梯的技术标准、符合国家现行标准规定，以及双方的合同规定。</w:t>
      </w:r>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 xml:space="preserve">8.9  </w:t>
      </w:r>
      <w:r w:rsidRPr="00C86F26">
        <w:rPr>
          <w:rFonts w:ascii="宋体" w:hAnsi="宋体" w:hint="eastAsia"/>
          <w:color w:val="000000"/>
          <w:sz w:val="28"/>
          <w:szCs w:val="28"/>
        </w:rPr>
        <w:t>维保公司确保有充足的备品备件，更换的零配件均是崭新的、未使用过的合格产品，均为电梯专用的中国制造的产品。</w:t>
      </w:r>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 xml:space="preserve">8.10 </w:t>
      </w:r>
      <w:r w:rsidRPr="00C86F26">
        <w:rPr>
          <w:rFonts w:ascii="宋体" w:hAnsi="宋体" w:hint="eastAsia"/>
          <w:color w:val="000000"/>
          <w:sz w:val="28"/>
          <w:szCs w:val="28"/>
        </w:rPr>
        <w:t>对已不符合电梯使用技术标准和条件的易损部件，一经发现及时更换。每次更换零部件，均告之院方更换原因，并填写有关记录表，经院方签字确认。</w:t>
      </w:r>
    </w:p>
    <w:p w:rsidR="00394B72" w:rsidRPr="00C86F26" w:rsidRDefault="00394B72" w:rsidP="00047007">
      <w:pPr>
        <w:spacing w:line="480" w:lineRule="exact"/>
        <w:rPr>
          <w:rFonts w:ascii="宋体"/>
          <w:color w:val="000000"/>
          <w:sz w:val="28"/>
          <w:szCs w:val="28"/>
        </w:rPr>
      </w:pPr>
      <w:r w:rsidRPr="00C86F26">
        <w:rPr>
          <w:rFonts w:ascii="宋体" w:hAnsi="宋体"/>
          <w:color w:val="000000"/>
          <w:sz w:val="28"/>
          <w:szCs w:val="28"/>
        </w:rPr>
        <w:t xml:space="preserve">8.11 </w:t>
      </w:r>
      <w:r w:rsidRPr="00C86F26">
        <w:rPr>
          <w:rFonts w:ascii="宋体" w:hAnsi="宋体" w:hint="eastAsia"/>
          <w:color w:val="000000"/>
          <w:sz w:val="28"/>
          <w:szCs w:val="28"/>
        </w:rPr>
        <w:t>坚持电梯使用状况的年度报告制度，除正常的质量检查以外，维保公司每年向院方提交一份电梯状况分析，运行、维修情况汇总，以及下一年度预计维修项目等内容的报告。</w:t>
      </w:r>
    </w:p>
    <w:p w:rsidR="00394B72" w:rsidRPr="00C86F26" w:rsidRDefault="00394B72" w:rsidP="00047007">
      <w:pPr>
        <w:rPr>
          <w:sz w:val="28"/>
          <w:szCs w:val="28"/>
        </w:rPr>
      </w:pPr>
      <w:r w:rsidRPr="00C86F26">
        <w:rPr>
          <w:rFonts w:ascii="宋体" w:hAnsi="宋体"/>
          <w:color w:val="000000"/>
          <w:sz w:val="28"/>
          <w:szCs w:val="28"/>
        </w:rPr>
        <w:t xml:space="preserve">8.12  </w:t>
      </w:r>
      <w:r w:rsidRPr="00C86F26">
        <w:rPr>
          <w:rFonts w:ascii="宋体" w:hAnsi="宋体" w:hint="eastAsia"/>
          <w:color w:val="000000"/>
          <w:sz w:val="28"/>
          <w:szCs w:val="28"/>
        </w:rPr>
        <w:t>对</w:t>
      </w:r>
      <w:r w:rsidRPr="00C86F26">
        <w:rPr>
          <w:rFonts w:hint="eastAsia"/>
          <w:color w:val="000000"/>
          <w:sz w:val="28"/>
          <w:szCs w:val="28"/>
        </w:rPr>
        <w:t>电梯专用空调设备的保养，定期维护，保证空调制冷。</w:t>
      </w:r>
    </w:p>
    <w:p w:rsidR="00394B72" w:rsidRPr="00F6631B" w:rsidRDefault="00394B72" w:rsidP="00EE1C2A">
      <w:pPr>
        <w:widowControl/>
        <w:shd w:val="clear" w:color="auto" w:fill="FFFFFF"/>
        <w:spacing w:after="91" w:line="284" w:lineRule="atLeast"/>
        <w:ind w:right="560"/>
        <w:rPr>
          <w:rFonts w:ascii="宋体" w:cs="Arial"/>
          <w:kern w:val="0"/>
          <w:sz w:val="28"/>
          <w:szCs w:val="28"/>
        </w:rPr>
      </w:pPr>
      <w:r>
        <w:rPr>
          <w:rFonts w:ascii="宋体" w:cs="Arial"/>
          <w:kern w:val="0"/>
          <w:sz w:val="28"/>
          <w:szCs w:val="28"/>
        </w:rPr>
        <w:t>9.</w:t>
      </w:r>
      <w:r>
        <w:rPr>
          <w:rFonts w:ascii="宋体" w:cs="Arial" w:hint="eastAsia"/>
          <w:kern w:val="0"/>
          <w:sz w:val="28"/>
          <w:szCs w:val="28"/>
        </w:rPr>
        <w:t>每季度本院会对维保人员进行工作满意度考核，如达不到要求将对维保公司进行处罚。</w:t>
      </w:r>
    </w:p>
    <w:sectPr w:rsidR="00394B72" w:rsidRPr="00F6631B" w:rsidSect="00562BA5">
      <w:pgSz w:w="11906" w:h="16838"/>
      <w:pgMar w:top="1440" w:right="1106"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B72" w:rsidRDefault="00394B72" w:rsidP="004D3B26">
      <w:r>
        <w:separator/>
      </w:r>
    </w:p>
  </w:endnote>
  <w:endnote w:type="continuationSeparator" w:id="0">
    <w:p w:rsidR="00394B72" w:rsidRDefault="00394B72" w:rsidP="004D3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宋体-18030">
    <w:altName w:val="宋体"/>
    <w:panose1 w:val="00000000000000000000"/>
    <w:charset w:val="86"/>
    <w:family w:val="moder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B72" w:rsidRDefault="00394B72" w:rsidP="004D3B26">
      <w:r>
        <w:separator/>
      </w:r>
    </w:p>
  </w:footnote>
  <w:footnote w:type="continuationSeparator" w:id="0">
    <w:p w:rsidR="00394B72" w:rsidRDefault="00394B72" w:rsidP="004D3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4E2F5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C178B5F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24396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AF2884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648EFA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520AA4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5BEB6A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B76D5B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56836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52DB8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B26"/>
    <w:rsid w:val="000138BE"/>
    <w:rsid w:val="00036E1C"/>
    <w:rsid w:val="00047007"/>
    <w:rsid w:val="00062569"/>
    <w:rsid w:val="0007103B"/>
    <w:rsid w:val="00091E98"/>
    <w:rsid w:val="000A0CC0"/>
    <w:rsid w:val="000A306B"/>
    <w:rsid w:val="000B48A0"/>
    <w:rsid w:val="000B57AC"/>
    <w:rsid w:val="00161587"/>
    <w:rsid w:val="00171A5E"/>
    <w:rsid w:val="001C3FED"/>
    <w:rsid w:val="001C7208"/>
    <w:rsid w:val="00202667"/>
    <w:rsid w:val="00203580"/>
    <w:rsid w:val="002116F4"/>
    <w:rsid w:val="00234334"/>
    <w:rsid w:val="002407C1"/>
    <w:rsid w:val="00245633"/>
    <w:rsid w:val="002B1D69"/>
    <w:rsid w:val="002C749B"/>
    <w:rsid w:val="00346F12"/>
    <w:rsid w:val="00350B0A"/>
    <w:rsid w:val="00394B72"/>
    <w:rsid w:val="003A7C9C"/>
    <w:rsid w:val="003B149A"/>
    <w:rsid w:val="003C5303"/>
    <w:rsid w:val="00401122"/>
    <w:rsid w:val="00415A24"/>
    <w:rsid w:val="004D3B26"/>
    <w:rsid w:val="004F40D1"/>
    <w:rsid w:val="00562BA5"/>
    <w:rsid w:val="005B2281"/>
    <w:rsid w:val="005D25BA"/>
    <w:rsid w:val="005D76D2"/>
    <w:rsid w:val="005F2D8F"/>
    <w:rsid w:val="006234B2"/>
    <w:rsid w:val="00694E71"/>
    <w:rsid w:val="006F37C5"/>
    <w:rsid w:val="00720CF2"/>
    <w:rsid w:val="00720F7C"/>
    <w:rsid w:val="0072298D"/>
    <w:rsid w:val="007702F5"/>
    <w:rsid w:val="007A03AE"/>
    <w:rsid w:val="007F4381"/>
    <w:rsid w:val="008065C3"/>
    <w:rsid w:val="00891CCC"/>
    <w:rsid w:val="008953CA"/>
    <w:rsid w:val="008E7947"/>
    <w:rsid w:val="00994B2E"/>
    <w:rsid w:val="009A7453"/>
    <w:rsid w:val="00A0746F"/>
    <w:rsid w:val="00A27C65"/>
    <w:rsid w:val="00A942DD"/>
    <w:rsid w:val="00AE4014"/>
    <w:rsid w:val="00AF20F0"/>
    <w:rsid w:val="00AF5DCD"/>
    <w:rsid w:val="00B07295"/>
    <w:rsid w:val="00B80AAC"/>
    <w:rsid w:val="00B853BA"/>
    <w:rsid w:val="00BB15B7"/>
    <w:rsid w:val="00BC38C0"/>
    <w:rsid w:val="00BD4609"/>
    <w:rsid w:val="00C001D2"/>
    <w:rsid w:val="00C37AA2"/>
    <w:rsid w:val="00C468CE"/>
    <w:rsid w:val="00C86F26"/>
    <w:rsid w:val="00D11CAE"/>
    <w:rsid w:val="00D32D1C"/>
    <w:rsid w:val="00D629F7"/>
    <w:rsid w:val="00D641AB"/>
    <w:rsid w:val="00DB555C"/>
    <w:rsid w:val="00DC5CD8"/>
    <w:rsid w:val="00DD4710"/>
    <w:rsid w:val="00E43AC8"/>
    <w:rsid w:val="00E46592"/>
    <w:rsid w:val="00EE1C2A"/>
    <w:rsid w:val="00F4054F"/>
    <w:rsid w:val="00F412E3"/>
    <w:rsid w:val="00F61C1C"/>
    <w:rsid w:val="00F6631B"/>
    <w:rsid w:val="00F66E46"/>
    <w:rsid w:val="00FD4FBE"/>
    <w:rsid w:val="00FE751C"/>
    <w:rsid w:val="00FF77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1C"/>
    <w:pPr>
      <w:widowControl w:val="0"/>
      <w:jc w:val="both"/>
    </w:pPr>
  </w:style>
  <w:style w:type="paragraph" w:styleId="Heading1">
    <w:name w:val="heading 1"/>
    <w:basedOn w:val="Normal"/>
    <w:next w:val="Normal"/>
    <w:link w:val="Heading1Char"/>
    <w:uiPriority w:val="99"/>
    <w:qFormat/>
    <w:locked/>
    <w:rsid w:val="00047007"/>
    <w:pPr>
      <w:keepNext/>
      <w:keepLines/>
      <w:spacing w:before="340" w:after="330" w:line="576"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locked/>
    <w:rsid w:val="00047007"/>
    <w:pPr>
      <w:keepNext/>
      <w:keepLines/>
      <w:spacing w:before="260" w:after="260" w:line="415"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7AA2"/>
    <w:rPr>
      <w:rFonts w:cs="Times New Roman"/>
      <w:b/>
      <w:bCs/>
      <w:kern w:val="44"/>
      <w:sz w:val="44"/>
      <w:szCs w:val="44"/>
    </w:rPr>
  </w:style>
  <w:style w:type="character" w:customStyle="1" w:styleId="Heading2Char">
    <w:name w:val="Heading 2 Char"/>
    <w:basedOn w:val="DefaultParagraphFont"/>
    <w:link w:val="Heading2"/>
    <w:uiPriority w:val="99"/>
    <w:semiHidden/>
    <w:locked/>
    <w:rsid w:val="00C37AA2"/>
    <w:rPr>
      <w:rFonts w:ascii="Cambria" w:eastAsia="宋体" w:hAnsi="Cambria" w:cs="Times New Roman"/>
      <w:b/>
      <w:bCs/>
      <w:sz w:val="32"/>
      <w:szCs w:val="32"/>
    </w:rPr>
  </w:style>
  <w:style w:type="paragraph" w:styleId="Header">
    <w:name w:val="header"/>
    <w:basedOn w:val="Normal"/>
    <w:link w:val="HeaderChar"/>
    <w:uiPriority w:val="99"/>
    <w:semiHidden/>
    <w:rsid w:val="004D3B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D3B26"/>
    <w:rPr>
      <w:rFonts w:cs="Times New Roman"/>
      <w:sz w:val="18"/>
      <w:szCs w:val="18"/>
    </w:rPr>
  </w:style>
  <w:style w:type="paragraph" w:styleId="Footer">
    <w:name w:val="footer"/>
    <w:basedOn w:val="Normal"/>
    <w:link w:val="FooterChar"/>
    <w:uiPriority w:val="99"/>
    <w:semiHidden/>
    <w:rsid w:val="004D3B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D3B26"/>
    <w:rPr>
      <w:rFonts w:cs="Times New Roman"/>
      <w:sz w:val="18"/>
      <w:szCs w:val="18"/>
    </w:rPr>
  </w:style>
  <w:style w:type="paragraph" w:customStyle="1" w:styleId="motiti">
    <w:name w:val="mo_titi"/>
    <w:basedOn w:val="Normal"/>
    <w:uiPriority w:val="99"/>
    <w:rsid w:val="004D3B26"/>
    <w:pPr>
      <w:widowControl/>
      <w:spacing w:before="100" w:beforeAutospacing="1" w:after="100" w:afterAutospacing="1"/>
      <w:jc w:val="left"/>
    </w:pPr>
    <w:rPr>
      <w:rFonts w:ascii="宋体" w:hAnsi="宋体" w:cs="宋体"/>
      <w:kern w:val="0"/>
      <w:sz w:val="24"/>
      <w:szCs w:val="24"/>
    </w:rPr>
  </w:style>
  <w:style w:type="paragraph" w:customStyle="1" w:styleId="newsmoretitle2">
    <w:name w:val="news_more_title2"/>
    <w:basedOn w:val="Normal"/>
    <w:uiPriority w:val="99"/>
    <w:rsid w:val="004D3B26"/>
    <w:pPr>
      <w:widowControl/>
      <w:spacing w:before="100" w:beforeAutospacing="1" w:after="100" w:afterAutospacing="1"/>
      <w:jc w:val="left"/>
    </w:pPr>
    <w:rPr>
      <w:rFonts w:ascii="宋体" w:hAnsi="宋体" w:cs="宋体"/>
      <w:kern w:val="0"/>
      <w:sz w:val="24"/>
      <w:szCs w:val="24"/>
    </w:rPr>
  </w:style>
  <w:style w:type="paragraph" w:styleId="NormalWeb">
    <w:name w:val="Normal (Web)"/>
    <w:basedOn w:val="Normal"/>
    <w:uiPriority w:val="99"/>
    <w:semiHidden/>
    <w:rsid w:val="004D3B26"/>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4D3B26"/>
    <w:rPr>
      <w:rFonts w:cs="Times New Roman"/>
      <w:color w:val="0000FF"/>
      <w:u w:val="single"/>
    </w:rPr>
  </w:style>
  <w:style w:type="paragraph" w:styleId="BalloonText">
    <w:name w:val="Balloon Text"/>
    <w:basedOn w:val="Normal"/>
    <w:link w:val="BalloonTextChar"/>
    <w:uiPriority w:val="99"/>
    <w:semiHidden/>
    <w:rsid w:val="0007103B"/>
    <w:rPr>
      <w:sz w:val="18"/>
      <w:szCs w:val="18"/>
    </w:rPr>
  </w:style>
  <w:style w:type="character" w:customStyle="1" w:styleId="BalloonTextChar">
    <w:name w:val="Balloon Text Char"/>
    <w:basedOn w:val="DefaultParagraphFont"/>
    <w:link w:val="BalloonText"/>
    <w:uiPriority w:val="99"/>
    <w:semiHidden/>
    <w:locked/>
    <w:rsid w:val="0007103B"/>
    <w:rPr>
      <w:rFonts w:cs="Times New Roman"/>
      <w:sz w:val="18"/>
      <w:szCs w:val="18"/>
    </w:rPr>
  </w:style>
  <w:style w:type="paragraph" w:styleId="Date">
    <w:name w:val="Date"/>
    <w:basedOn w:val="Normal"/>
    <w:next w:val="Normal"/>
    <w:link w:val="DateChar"/>
    <w:uiPriority w:val="99"/>
    <w:rsid w:val="00047007"/>
    <w:pPr>
      <w:ind w:leftChars="2500" w:left="100"/>
    </w:pPr>
  </w:style>
  <w:style w:type="character" w:customStyle="1" w:styleId="DateChar">
    <w:name w:val="Date Char"/>
    <w:basedOn w:val="DefaultParagraphFont"/>
    <w:link w:val="Date"/>
    <w:uiPriority w:val="99"/>
    <w:semiHidden/>
    <w:locked/>
    <w:rsid w:val="00C37AA2"/>
    <w:rPr>
      <w:rFonts w:cs="Times New Roman"/>
    </w:rPr>
  </w:style>
</w:styles>
</file>

<file path=word/webSettings.xml><?xml version="1.0" encoding="utf-8"?>
<w:webSettings xmlns:r="http://schemas.openxmlformats.org/officeDocument/2006/relationships" xmlns:w="http://schemas.openxmlformats.org/wordprocessingml/2006/main">
  <w:divs>
    <w:div w:id="1625959989">
      <w:marLeft w:val="0"/>
      <w:marRight w:val="0"/>
      <w:marTop w:val="0"/>
      <w:marBottom w:val="0"/>
      <w:divBdr>
        <w:top w:val="none" w:sz="0" w:space="0" w:color="auto"/>
        <w:left w:val="none" w:sz="0" w:space="0" w:color="auto"/>
        <w:bottom w:val="none" w:sz="0" w:space="0" w:color="auto"/>
        <w:right w:val="none" w:sz="0" w:space="0" w:color="auto"/>
      </w:divBdr>
      <w:divsChild>
        <w:div w:id="1625959991">
          <w:marLeft w:val="0"/>
          <w:marRight w:val="0"/>
          <w:marTop w:val="0"/>
          <w:marBottom w:val="0"/>
          <w:divBdr>
            <w:top w:val="none" w:sz="0" w:space="0" w:color="auto"/>
            <w:left w:val="none" w:sz="0" w:space="0" w:color="auto"/>
            <w:bottom w:val="none" w:sz="0" w:space="0" w:color="auto"/>
            <w:right w:val="none" w:sz="0" w:space="0" w:color="auto"/>
          </w:divBdr>
          <w:divsChild>
            <w:div w:id="16259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TotalTime>
  <Pages>5</Pages>
  <Words>410</Words>
  <Characters>2338</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27</cp:revision>
  <cp:lastPrinted>2020-02-17T08:20:00Z</cp:lastPrinted>
  <dcterms:created xsi:type="dcterms:W3CDTF">2020-02-06T01:55:00Z</dcterms:created>
  <dcterms:modified xsi:type="dcterms:W3CDTF">2020-05-25T03:47:00Z</dcterms:modified>
</cp:coreProperties>
</file>