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医疗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设备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4B369B" w:rsidRDefault="003C397A" w:rsidP="006B26A8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1C4CD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-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</w:t>
      </w:r>
      <w:r w:rsidR="00BA3B5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20</w:t>
      </w:r>
      <w:r w:rsidR="001C4CD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BA3B5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5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17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：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</w:t>
      </w:r>
      <w:r w:rsidR="002356E1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（单项或批量</w:t>
      </w:r>
      <w:r w:rsidR="0064611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</w:t>
      </w:r>
      <w:r w:rsidR="002356E1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不</w:t>
      </w:r>
      <w:r w:rsidR="008A78B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超过十万元的设备接受推荐资料（包括报价）后组织使用科室论证不另外</w:t>
      </w:r>
      <w:r w:rsidR="00DA34D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召开</w:t>
      </w:r>
      <w:r w:rsidR="008A78B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产品介绍会</w:t>
      </w:r>
      <w:r w:rsidR="007A574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）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。</w:t>
      </w:r>
    </w:p>
    <w:tbl>
      <w:tblPr>
        <w:tblStyle w:val="a7"/>
        <w:tblW w:w="7793" w:type="dxa"/>
        <w:tblInd w:w="395" w:type="dxa"/>
        <w:tblLayout w:type="fixed"/>
        <w:tblLook w:val="04A0"/>
      </w:tblPr>
      <w:tblGrid>
        <w:gridCol w:w="4631"/>
        <w:gridCol w:w="894"/>
        <w:gridCol w:w="1134"/>
        <w:gridCol w:w="1134"/>
      </w:tblGrid>
      <w:tr w:rsidR="00544CDC" w:rsidTr="00544CDC">
        <w:trPr>
          <w:trHeight w:val="762"/>
        </w:trPr>
        <w:tc>
          <w:tcPr>
            <w:tcW w:w="4631" w:type="dxa"/>
          </w:tcPr>
          <w:p w:rsidR="00544CDC" w:rsidRDefault="00544CDC" w:rsidP="00BB7E1E">
            <w:r>
              <w:rPr>
                <w:rFonts w:hint="eastAsia"/>
              </w:rPr>
              <w:t>采购项目名称</w:t>
            </w:r>
          </w:p>
        </w:tc>
        <w:tc>
          <w:tcPr>
            <w:tcW w:w="894" w:type="dxa"/>
          </w:tcPr>
          <w:p w:rsidR="00544CDC" w:rsidRDefault="00544CDC" w:rsidP="00BB7E1E">
            <w:r>
              <w:rPr>
                <w:rFonts w:hint="eastAsia"/>
              </w:rPr>
              <w:t>产地</w:t>
            </w:r>
          </w:p>
        </w:tc>
        <w:tc>
          <w:tcPr>
            <w:tcW w:w="1134" w:type="dxa"/>
          </w:tcPr>
          <w:p w:rsidR="00544CDC" w:rsidRDefault="00544CDC" w:rsidP="00BB7E1E">
            <w:r>
              <w:rPr>
                <w:rFonts w:hint="eastAsia"/>
              </w:rPr>
              <w:t>采购数量</w:t>
            </w:r>
          </w:p>
        </w:tc>
        <w:tc>
          <w:tcPr>
            <w:tcW w:w="1134" w:type="dxa"/>
          </w:tcPr>
          <w:p w:rsidR="00544CDC" w:rsidRDefault="00544CDC" w:rsidP="00BB7E1E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544CDC" w:rsidTr="00544CDC">
        <w:tc>
          <w:tcPr>
            <w:tcW w:w="4631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可透视手术床</w:t>
            </w:r>
          </w:p>
        </w:tc>
        <w:tc>
          <w:tcPr>
            <w:tcW w:w="894" w:type="dxa"/>
          </w:tcPr>
          <w:p w:rsidR="00544CDC" w:rsidRDefault="00544CDC" w:rsidP="00BB7E1E">
            <w:r>
              <w:rPr>
                <w:rFonts w:hint="eastAsia"/>
              </w:rPr>
              <w:t>进口</w:t>
            </w:r>
          </w:p>
        </w:tc>
        <w:tc>
          <w:tcPr>
            <w:tcW w:w="1134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</w:tcPr>
          <w:p w:rsidR="00544CDC" w:rsidRDefault="00544CDC" w:rsidP="00BB7E1E">
            <w:pPr>
              <w:rPr>
                <w:rFonts w:hint="eastAsia"/>
              </w:rPr>
            </w:pPr>
            <w:r>
              <w:rPr>
                <w:rFonts w:hint="eastAsia"/>
              </w:rPr>
              <w:t>骨科</w:t>
            </w:r>
          </w:p>
        </w:tc>
      </w:tr>
      <w:tr w:rsidR="00544CDC" w:rsidTr="00544CDC">
        <w:tc>
          <w:tcPr>
            <w:tcW w:w="4631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关节镜手术系统</w:t>
            </w:r>
          </w:p>
        </w:tc>
        <w:tc>
          <w:tcPr>
            <w:tcW w:w="894" w:type="dxa"/>
          </w:tcPr>
          <w:p w:rsidR="00544CDC" w:rsidRDefault="00544CDC" w:rsidP="00BB7E1E">
            <w:r>
              <w:rPr>
                <w:rFonts w:hint="eastAsia"/>
              </w:rPr>
              <w:t>进口</w:t>
            </w:r>
          </w:p>
        </w:tc>
        <w:tc>
          <w:tcPr>
            <w:tcW w:w="1134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/>
          </w:tcPr>
          <w:p w:rsidR="00544CDC" w:rsidRDefault="00544CDC" w:rsidP="00BB7E1E">
            <w:pPr>
              <w:rPr>
                <w:rFonts w:hint="eastAsia"/>
              </w:rPr>
            </w:pPr>
          </w:p>
        </w:tc>
      </w:tr>
      <w:tr w:rsidR="00544CDC" w:rsidTr="00544CDC">
        <w:tc>
          <w:tcPr>
            <w:tcW w:w="4631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神经内镜</w:t>
            </w:r>
          </w:p>
        </w:tc>
        <w:tc>
          <w:tcPr>
            <w:tcW w:w="894" w:type="dxa"/>
          </w:tcPr>
          <w:p w:rsidR="00544CDC" w:rsidRDefault="00544CDC" w:rsidP="00BB7E1E">
            <w:r>
              <w:rPr>
                <w:rFonts w:hint="eastAsia"/>
              </w:rPr>
              <w:t>进口</w:t>
            </w:r>
          </w:p>
        </w:tc>
        <w:tc>
          <w:tcPr>
            <w:tcW w:w="1134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</w:tcPr>
          <w:p w:rsidR="00544CDC" w:rsidRDefault="00544CDC" w:rsidP="00BB7E1E">
            <w:pPr>
              <w:rPr>
                <w:rFonts w:hint="eastAsia"/>
              </w:rPr>
            </w:pPr>
            <w:r>
              <w:rPr>
                <w:rFonts w:hint="eastAsia"/>
              </w:rPr>
              <w:t>神经外科</w:t>
            </w:r>
          </w:p>
        </w:tc>
      </w:tr>
      <w:tr w:rsidR="00544CDC" w:rsidTr="00544CDC">
        <w:tc>
          <w:tcPr>
            <w:tcW w:w="4631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血管吻合器械包</w:t>
            </w:r>
          </w:p>
        </w:tc>
        <w:tc>
          <w:tcPr>
            <w:tcW w:w="894" w:type="dxa"/>
          </w:tcPr>
          <w:p w:rsidR="00544CDC" w:rsidRDefault="00544CDC" w:rsidP="00BB7E1E">
            <w:r>
              <w:rPr>
                <w:rFonts w:hint="eastAsia"/>
              </w:rPr>
              <w:t>进口</w:t>
            </w:r>
          </w:p>
        </w:tc>
        <w:tc>
          <w:tcPr>
            <w:tcW w:w="1134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/>
          </w:tcPr>
          <w:p w:rsidR="00544CDC" w:rsidRDefault="00544CDC" w:rsidP="00BB7E1E">
            <w:pPr>
              <w:rPr>
                <w:rFonts w:hint="eastAsia"/>
              </w:rPr>
            </w:pPr>
          </w:p>
        </w:tc>
      </w:tr>
      <w:tr w:rsidR="00544CDC" w:rsidTr="00544CDC">
        <w:tc>
          <w:tcPr>
            <w:tcW w:w="4631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颈动脉内膜剥脱器械包</w:t>
            </w:r>
          </w:p>
        </w:tc>
        <w:tc>
          <w:tcPr>
            <w:tcW w:w="894" w:type="dxa"/>
          </w:tcPr>
          <w:p w:rsidR="00544CDC" w:rsidRDefault="00544CDC" w:rsidP="00BB7E1E">
            <w:r>
              <w:rPr>
                <w:rFonts w:hint="eastAsia"/>
              </w:rPr>
              <w:t>进口</w:t>
            </w:r>
          </w:p>
        </w:tc>
        <w:tc>
          <w:tcPr>
            <w:tcW w:w="1134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/>
          </w:tcPr>
          <w:p w:rsidR="00544CDC" w:rsidRDefault="00544CDC" w:rsidP="00BB7E1E">
            <w:pPr>
              <w:rPr>
                <w:rFonts w:hint="eastAsia"/>
              </w:rPr>
            </w:pPr>
          </w:p>
        </w:tc>
      </w:tr>
      <w:tr w:rsidR="00544CDC" w:rsidTr="00544CDC">
        <w:tc>
          <w:tcPr>
            <w:tcW w:w="4631" w:type="dxa"/>
            <w:vAlign w:val="center"/>
          </w:tcPr>
          <w:p w:rsidR="00544CDC" w:rsidRDefault="00544CDC" w:rsidP="00BB7E1E">
            <w:r>
              <w:t>CUSA</w:t>
            </w:r>
            <w:r>
              <w:rPr>
                <w:rFonts w:hint="eastAsia"/>
              </w:rPr>
              <w:t>（超声吸引器）</w:t>
            </w:r>
          </w:p>
        </w:tc>
        <w:tc>
          <w:tcPr>
            <w:tcW w:w="894" w:type="dxa"/>
          </w:tcPr>
          <w:p w:rsidR="00544CDC" w:rsidRDefault="00544CDC" w:rsidP="00BB7E1E">
            <w:r>
              <w:rPr>
                <w:rFonts w:hint="eastAsia"/>
              </w:rPr>
              <w:t>进口</w:t>
            </w:r>
          </w:p>
        </w:tc>
        <w:tc>
          <w:tcPr>
            <w:tcW w:w="1134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/>
          </w:tcPr>
          <w:p w:rsidR="00544CDC" w:rsidRDefault="00544CDC" w:rsidP="00BB7E1E">
            <w:pPr>
              <w:rPr>
                <w:rFonts w:hint="eastAsia"/>
              </w:rPr>
            </w:pPr>
          </w:p>
        </w:tc>
      </w:tr>
      <w:tr w:rsidR="00544CDC" w:rsidTr="00544CDC">
        <w:tc>
          <w:tcPr>
            <w:tcW w:w="4631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开颅动力系统设备</w:t>
            </w:r>
          </w:p>
        </w:tc>
        <w:tc>
          <w:tcPr>
            <w:tcW w:w="894" w:type="dxa"/>
          </w:tcPr>
          <w:p w:rsidR="00544CDC" w:rsidRDefault="00544CDC" w:rsidP="00BB7E1E">
            <w:r>
              <w:rPr>
                <w:rFonts w:hint="eastAsia"/>
              </w:rPr>
              <w:t>进口</w:t>
            </w:r>
          </w:p>
        </w:tc>
        <w:tc>
          <w:tcPr>
            <w:tcW w:w="1134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Merge/>
          </w:tcPr>
          <w:p w:rsidR="00544CDC" w:rsidRDefault="00544CDC" w:rsidP="00BB7E1E">
            <w:pPr>
              <w:rPr>
                <w:rFonts w:hint="eastAsia"/>
              </w:rPr>
            </w:pPr>
          </w:p>
        </w:tc>
      </w:tr>
      <w:tr w:rsidR="00544CDC" w:rsidTr="00544CDC">
        <w:tc>
          <w:tcPr>
            <w:tcW w:w="4631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显微剥离子</w:t>
            </w:r>
          </w:p>
        </w:tc>
        <w:tc>
          <w:tcPr>
            <w:tcW w:w="894" w:type="dxa"/>
          </w:tcPr>
          <w:p w:rsidR="00544CDC" w:rsidRDefault="00544CDC" w:rsidP="00BB7E1E">
            <w:r>
              <w:rPr>
                <w:rFonts w:hint="eastAsia"/>
              </w:rPr>
              <w:t>进口</w:t>
            </w:r>
          </w:p>
        </w:tc>
        <w:tc>
          <w:tcPr>
            <w:tcW w:w="1134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/>
          </w:tcPr>
          <w:p w:rsidR="00544CDC" w:rsidRDefault="00544CDC" w:rsidP="00BB7E1E">
            <w:pPr>
              <w:rPr>
                <w:rFonts w:hint="eastAsia"/>
              </w:rPr>
            </w:pPr>
          </w:p>
        </w:tc>
      </w:tr>
      <w:tr w:rsidR="00544CDC" w:rsidTr="00544CDC">
        <w:tc>
          <w:tcPr>
            <w:tcW w:w="4631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立体定向系统</w:t>
            </w:r>
          </w:p>
        </w:tc>
        <w:tc>
          <w:tcPr>
            <w:tcW w:w="894" w:type="dxa"/>
          </w:tcPr>
          <w:p w:rsidR="00544CDC" w:rsidRDefault="00544CDC" w:rsidP="00BB7E1E">
            <w:r>
              <w:rPr>
                <w:rFonts w:hint="eastAsia"/>
              </w:rPr>
              <w:t>国产</w:t>
            </w:r>
          </w:p>
        </w:tc>
        <w:tc>
          <w:tcPr>
            <w:tcW w:w="1134" w:type="dxa"/>
            <w:vAlign w:val="center"/>
          </w:tcPr>
          <w:p w:rsidR="00544CDC" w:rsidRDefault="00544CDC" w:rsidP="00BB7E1E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/>
          </w:tcPr>
          <w:p w:rsidR="00544CDC" w:rsidRDefault="00544CDC" w:rsidP="00BB7E1E">
            <w:pPr>
              <w:rPr>
                <w:rFonts w:hint="eastAsia"/>
              </w:rPr>
            </w:pPr>
          </w:p>
        </w:tc>
      </w:tr>
      <w:tr w:rsidR="00544CDC" w:rsidTr="00544CDC">
        <w:tc>
          <w:tcPr>
            <w:tcW w:w="4631" w:type="dxa"/>
            <w:vAlign w:val="center"/>
          </w:tcPr>
          <w:p w:rsidR="00544CDC" w:rsidRDefault="00544CDC" w:rsidP="00BB7E1E">
            <w:pPr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椎管显微手术器械包</w:t>
            </w:r>
          </w:p>
        </w:tc>
        <w:tc>
          <w:tcPr>
            <w:tcW w:w="894" w:type="dxa"/>
          </w:tcPr>
          <w:p w:rsidR="00544CDC" w:rsidRDefault="00544CDC" w:rsidP="00BB7E1E">
            <w:pPr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进口</w:t>
            </w:r>
          </w:p>
        </w:tc>
        <w:tc>
          <w:tcPr>
            <w:tcW w:w="1134" w:type="dxa"/>
            <w:vAlign w:val="center"/>
          </w:tcPr>
          <w:p w:rsidR="00544CDC" w:rsidRDefault="00544CDC" w:rsidP="00BB7E1E">
            <w:pPr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134" w:type="dxa"/>
            <w:vMerge/>
          </w:tcPr>
          <w:p w:rsidR="00544CDC" w:rsidRDefault="00544CDC" w:rsidP="00BB7E1E">
            <w:pP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</w:pPr>
          </w:p>
        </w:tc>
      </w:tr>
      <w:tr w:rsidR="00544CDC" w:rsidTr="00544CDC">
        <w:tc>
          <w:tcPr>
            <w:tcW w:w="4631" w:type="dxa"/>
            <w:vAlign w:val="center"/>
          </w:tcPr>
          <w:p w:rsidR="00544CDC" w:rsidRDefault="00544CDC" w:rsidP="00BB7E1E">
            <w:pPr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神经电生理监测仪</w:t>
            </w:r>
          </w:p>
        </w:tc>
        <w:tc>
          <w:tcPr>
            <w:tcW w:w="894" w:type="dxa"/>
          </w:tcPr>
          <w:p w:rsidR="00544CDC" w:rsidRDefault="00544CDC" w:rsidP="00BB7E1E">
            <w:pPr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进口</w:t>
            </w:r>
          </w:p>
        </w:tc>
        <w:tc>
          <w:tcPr>
            <w:tcW w:w="1134" w:type="dxa"/>
            <w:vAlign w:val="center"/>
          </w:tcPr>
          <w:p w:rsidR="00544CDC" w:rsidRDefault="00544CDC" w:rsidP="00BB7E1E">
            <w:pPr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134" w:type="dxa"/>
            <w:vMerge/>
          </w:tcPr>
          <w:p w:rsidR="00544CDC" w:rsidRDefault="00544CDC" w:rsidP="00BB7E1E">
            <w:pP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</w:pPr>
          </w:p>
        </w:tc>
      </w:tr>
    </w:tbl>
    <w:p w:rsidR="00AD3172" w:rsidRDefault="00AD3172" w:rsidP="00544CDC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00" w:firstLine="666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50" w:firstLine="675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 20</w:t>
      </w:r>
      <w:r w:rsidR="00E0405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E0405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BA3B5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463D3D" w:rsidRDefault="00176A4A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2404D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设备若需要联接医院网络，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报价应包含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LIS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PACS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系统端口连接费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；</w:t>
      </w:r>
    </w:p>
    <w:p w:rsidR="00176A4A" w:rsidRPr="00176A4A" w:rsidRDefault="00463D3D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超过所提供的周边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医疗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单位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中标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价格；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BA3B58" w:rsidRDefault="00BA3B58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14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、通知中标后供货时间承诺。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BA3B5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5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只有收到本科室确认收到电话才算真正送达，截止日前未收到本科室确认收到电话者视为未送达。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B0574" w:rsidRDefault="003C397A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2728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027284" w:rsidRPr="004B057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5973C1" w:rsidRPr="004B0574" w:rsidRDefault="003C397A" w:rsidP="004B0574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06180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sectPr w:rsidR="005973C1" w:rsidRPr="004B0574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69" w:rsidRDefault="00830669" w:rsidP="003C397A">
      <w:r>
        <w:separator/>
      </w:r>
    </w:p>
  </w:endnote>
  <w:endnote w:type="continuationSeparator" w:id="1">
    <w:p w:rsidR="00830669" w:rsidRDefault="00830669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69" w:rsidRDefault="00830669" w:rsidP="003C397A">
      <w:r>
        <w:separator/>
      </w:r>
    </w:p>
  </w:footnote>
  <w:footnote w:type="continuationSeparator" w:id="1">
    <w:p w:rsidR="00830669" w:rsidRDefault="00830669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27284"/>
    <w:rsid w:val="00061805"/>
    <w:rsid w:val="000625D1"/>
    <w:rsid w:val="00072E88"/>
    <w:rsid w:val="00080777"/>
    <w:rsid w:val="000817B1"/>
    <w:rsid w:val="00092735"/>
    <w:rsid w:val="000962E2"/>
    <w:rsid w:val="000B1070"/>
    <w:rsid w:val="000B5BC3"/>
    <w:rsid w:val="000B609D"/>
    <w:rsid w:val="000C01A0"/>
    <w:rsid w:val="000C1E77"/>
    <w:rsid w:val="000E27AC"/>
    <w:rsid w:val="00107D4E"/>
    <w:rsid w:val="00111731"/>
    <w:rsid w:val="00150255"/>
    <w:rsid w:val="0017455C"/>
    <w:rsid w:val="00176492"/>
    <w:rsid w:val="00176A4A"/>
    <w:rsid w:val="001A6DF7"/>
    <w:rsid w:val="001C4CD6"/>
    <w:rsid w:val="001C5425"/>
    <w:rsid w:val="001D0B90"/>
    <w:rsid w:val="002356E1"/>
    <w:rsid w:val="0023716B"/>
    <w:rsid w:val="002404D4"/>
    <w:rsid w:val="0027698C"/>
    <w:rsid w:val="002A4F2B"/>
    <w:rsid w:val="002A4FF5"/>
    <w:rsid w:val="002B5193"/>
    <w:rsid w:val="002B7863"/>
    <w:rsid w:val="002E3AE2"/>
    <w:rsid w:val="002E72CA"/>
    <w:rsid w:val="003143F1"/>
    <w:rsid w:val="003328D2"/>
    <w:rsid w:val="00341AC2"/>
    <w:rsid w:val="00352AE2"/>
    <w:rsid w:val="0038652E"/>
    <w:rsid w:val="00392036"/>
    <w:rsid w:val="003A1748"/>
    <w:rsid w:val="003C397A"/>
    <w:rsid w:val="003E14F8"/>
    <w:rsid w:val="00410F80"/>
    <w:rsid w:val="004317BB"/>
    <w:rsid w:val="00441164"/>
    <w:rsid w:val="00445E99"/>
    <w:rsid w:val="00454785"/>
    <w:rsid w:val="00455546"/>
    <w:rsid w:val="00463D3D"/>
    <w:rsid w:val="00495326"/>
    <w:rsid w:val="004B0574"/>
    <w:rsid w:val="004B369B"/>
    <w:rsid w:val="004D0DD2"/>
    <w:rsid w:val="004D624C"/>
    <w:rsid w:val="004F3B72"/>
    <w:rsid w:val="00504388"/>
    <w:rsid w:val="00513A60"/>
    <w:rsid w:val="00517333"/>
    <w:rsid w:val="00523D0F"/>
    <w:rsid w:val="005360E3"/>
    <w:rsid w:val="00541687"/>
    <w:rsid w:val="00544CDC"/>
    <w:rsid w:val="0056116F"/>
    <w:rsid w:val="00565853"/>
    <w:rsid w:val="00594B6A"/>
    <w:rsid w:val="005973C1"/>
    <w:rsid w:val="005A0066"/>
    <w:rsid w:val="005A2704"/>
    <w:rsid w:val="005E4792"/>
    <w:rsid w:val="00626A8F"/>
    <w:rsid w:val="006337C5"/>
    <w:rsid w:val="00646114"/>
    <w:rsid w:val="00651BFC"/>
    <w:rsid w:val="00676130"/>
    <w:rsid w:val="00685854"/>
    <w:rsid w:val="006B26A8"/>
    <w:rsid w:val="006F33CA"/>
    <w:rsid w:val="006F59A9"/>
    <w:rsid w:val="00712630"/>
    <w:rsid w:val="0079581C"/>
    <w:rsid w:val="007A1410"/>
    <w:rsid w:val="007A5745"/>
    <w:rsid w:val="007B5EA0"/>
    <w:rsid w:val="007C2DD7"/>
    <w:rsid w:val="007D0D6D"/>
    <w:rsid w:val="007E6066"/>
    <w:rsid w:val="007F167A"/>
    <w:rsid w:val="0081099D"/>
    <w:rsid w:val="00820C10"/>
    <w:rsid w:val="00822765"/>
    <w:rsid w:val="008300B1"/>
    <w:rsid w:val="00830669"/>
    <w:rsid w:val="00841480"/>
    <w:rsid w:val="008746C8"/>
    <w:rsid w:val="008A3AB3"/>
    <w:rsid w:val="008A78B4"/>
    <w:rsid w:val="008B643F"/>
    <w:rsid w:val="008D36A8"/>
    <w:rsid w:val="008F6D82"/>
    <w:rsid w:val="009054C6"/>
    <w:rsid w:val="00913B94"/>
    <w:rsid w:val="00916719"/>
    <w:rsid w:val="00923A98"/>
    <w:rsid w:val="009409CB"/>
    <w:rsid w:val="00973BBD"/>
    <w:rsid w:val="009762CB"/>
    <w:rsid w:val="0097741A"/>
    <w:rsid w:val="00984997"/>
    <w:rsid w:val="00984B47"/>
    <w:rsid w:val="00990960"/>
    <w:rsid w:val="009D56A2"/>
    <w:rsid w:val="009E76AA"/>
    <w:rsid w:val="009F71E5"/>
    <w:rsid w:val="00A93C51"/>
    <w:rsid w:val="00AA454B"/>
    <w:rsid w:val="00AD3172"/>
    <w:rsid w:val="00B0001D"/>
    <w:rsid w:val="00B136C1"/>
    <w:rsid w:val="00B577E2"/>
    <w:rsid w:val="00B7174E"/>
    <w:rsid w:val="00B7318C"/>
    <w:rsid w:val="00BA3B58"/>
    <w:rsid w:val="00BB70FA"/>
    <w:rsid w:val="00BF52D9"/>
    <w:rsid w:val="00C043CA"/>
    <w:rsid w:val="00C40584"/>
    <w:rsid w:val="00C77AE2"/>
    <w:rsid w:val="00CD4292"/>
    <w:rsid w:val="00CE57E3"/>
    <w:rsid w:val="00CF31A1"/>
    <w:rsid w:val="00CF6560"/>
    <w:rsid w:val="00D37F76"/>
    <w:rsid w:val="00D41F2E"/>
    <w:rsid w:val="00D62990"/>
    <w:rsid w:val="00D75C91"/>
    <w:rsid w:val="00D901A2"/>
    <w:rsid w:val="00DA34DA"/>
    <w:rsid w:val="00E04055"/>
    <w:rsid w:val="00E26169"/>
    <w:rsid w:val="00E572EF"/>
    <w:rsid w:val="00E6055E"/>
    <w:rsid w:val="00E61021"/>
    <w:rsid w:val="00E701CA"/>
    <w:rsid w:val="00E96D43"/>
    <w:rsid w:val="00EA3378"/>
    <w:rsid w:val="00EB0D74"/>
    <w:rsid w:val="00EC43EA"/>
    <w:rsid w:val="00ED62F8"/>
    <w:rsid w:val="00EF0F1E"/>
    <w:rsid w:val="00F528A8"/>
    <w:rsid w:val="00F7361C"/>
    <w:rsid w:val="00FD51BD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  <w:style w:type="table" w:styleId="a7">
    <w:name w:val="Table Grid"/>
    <w:basedOn w:val="a1"/>
    <w:uiPriority w:val="59"/>
    <w:rsid w:val="00544C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832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227</Words>
  <Characters>1296</Characters>
  <Application>Microsoft Office Word</Application>
  <DocSecurity>0</DocSecurity>
  <Lines>10</Lines>
  <Paragraphs>3</Paragraphs>
  <ScaleCrop>false</ScaleCrop>
  <Company>微软公司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90</cp:revision>
  <cp:lastPrinted>2021-01-26T09:52:00Z</cp:lastPrinted>
  <dcterms:created xsi:type="dcterms:W3CDTF">2019-12-31T02:33:00Z</dcterms:created>
  <dcterms:modified xsi:type="dcterms:W3CDTF">2021-01-30T09:19:00Z</dcterms:modified>
</cp:coreProperties>
</file>