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jc w:val="center"/>
        <w:rPr>
          <w:rFonts w:cs="宋体" w:asciiTheme="minorEastAsia" w:hAnsiTheme="minorEastAsia"/>
          <w:b/>
          <w:bCs/>
          <w:color w:val="333333"/>
          <w:kern w:val="0"/>
          <w:sz w:val="32"/>
          <w:szCs w:val="32"/>
        </w:rPr>
      </w:pPr>
      <w:r>
        <w:rPr>
          <w:rFonts w:hint="eastAsia" w:cs="宋体" w:asciiTheme="minorEastAsia" w:hAnsiTheme="minorEastAsia"/>
          <w:b/>
          <w:bCs/>
          <w:color w:val="333333"/>
          <w:kern w:val="0"/>
          <w:sz w:val="32"/>
          <w:szCs w:val="32"/>
        </w:rPr>
        <w:t>关于南安市医院</w:t>
      </w:r>
      <w:bookmarkStart w:id="0" w:name="_Hlk124931037"/>
      <w:r>
        <w:rPr>
          <w:rFonts w:cs="宋体" w:asciiTheme="minorEastAsia" w:hAnsiTheme="minorEastAsia"/>
          <w:b/>
          <w:bCs/>
          <w:color w:val="333333"/>
          <w:kern w:val="0"/>
          <w:sz w:val="32"/>
          <w:szCs w:val="32"/>
        </w:rPr>
        <w:t>2023</w:t>
      </w:r>
      <w:r>
        <w:rPr>
          <w:rFonts w:hint="eastAsia" w:cs="宋体" w:asciiTheme="minorEastAsia" w:hAnsiTheme="minorEastAsia"/>
          <w:b/>
          <w:bCs/>
          <w:color w:val="333333"/>
          <w:kern w:val="0"/>
          <w:sz w:val="32"/>
          <w:szCs w:val="32"/>
        </w:rPr>
        <w:t>年新院区医疗设备</w:t>
      </w:r>
      <w:bookmarkEnd w:id="0"/>
      <w:r>
        <w:rPr>
          <w:rFonts w:hint="eastAsia" w:cs="宋体" w:asciiTheme="minorEastAsia" w:hAnsiTheme="minorEastAsia"/>
          <w:b/>
          <w:bCs/>
          <w:color w:val="333333"/>
          <w:kern w:val="0"/>
          <w:sz w:val="32"/>
          <w:szCs w:val="32"/>
        </w:rPr>
        <w:t>院内询价公告</w:t>
      </w:r>
    </w:p>
    <w:p>
      <w:pPr>
        <w:widowControl/>
        <w:shd w:val="clear" w:color="auto" w:fill="FFFFFF"/>
        <w:jc w:val="center"/>
        <w:rPr>
          <w:rFonts w:cs="宋体" w:asciiTheme="minorEastAsia" w:hAnsiTheme="minorEastAsia"/>
          <w:b/>
          <w:bCs/>
          <w:color w:val="333333"/>
          <w:kern w:val="0"/>
          <w:sz w:val="32"/>
          <w:szCs w:val="32"/>
        </w:rPr>
      </w:pPr>
      <w:r>
        <w:rPr>
          <w:rFonts w:hint="eastAsia" w:cs="宋体" w:asciiTheme="minorEastAsia" w:hAnsiTheme="minorEastAsia"/>
          <w:b/>
          <w:bCs/>
          <w:color w:val="333333"/>
          <w:kern w:val="0"/>
          <w:sz w:val="32"/>
          <w:szCs w:val="32"/>
        </w:rPr>
        <w:t>（第三批）</w:t>
      </w:r>
    </w:p>
    <w:p>
      <w:pPr>
        <w:spacing w:line="360" w:lineRule="auto"/>
        <w:ind w:firstLine="640" w:firstLineChars="200"/>
        <w:jc w:val="left"/>
        <w:rPr>
          <w:rFonts w:asciiTheme="minorEastAsia" w:hAnsiTheme="minorEastAsia"/>
          <w:color w:val="000000"/>
          <w:sz w:val="32"/>
          <w:szCs w:val="32"/>
        </w:rPr>
      </w:pPr>
      <w:r>
        <w:rPr>
          <w:rFonts w:hint="eastAsia" w:asciiTheme="minorEastAsia" w:hAnsiTheme="minorEastAsia"/>
          <w:color w:val="000000"/>
          <w:sz w:val="32"/>
          <w:szCs w:val="32"/>
        </w:rPr>
        <w:t>福建医科大学教育科技发展有限公司受南安市医院委托，根据《政府采购进口产品管理办法》《政府采购需求管理办法》等政府采购法律法规规章要求，拟对以下医疗设备进行打包采购前公开询价，有意愿参与的潜在供应商，根据要求提供打包报价。</w:t>
      </w:r>
    </w:p>
    <w:p>
      <w:pPr>
        <w:spacing w:line="360" w:lineRule="auto"/>
        <w:ind w:firstLine="640" w:firstLineChars="200"/>
        <w:jc w:val="left"/>
        <w:rPr>
          <w:rFonts w:asciiTheme="minorEastAsia" w:hAnsiTheme="minorEastAsia"/>
          <w:color w:val="000000"/>
          <w:sz w:val="32"/>
          <w:szCs w:val="32"/>
        </w:rPr>
      </w:pPr>
      <w:r>
        <w:rPr>
          <w:rFonts w:hint="eastAsia" w:asciiTheme="minorEastAsia" w:hAnsiTheme="minorEastAsia"/>
          <w:sz w:val="32"/>
          <w:szCs w:val="32"/>
        </w:rPr>
        <w:t>欢迎各潜在供应商按</w:t>
      </w:r>
      <w:r>
        <w:rPr>
          <w:rFonts w:asciiTheme="minorEastAsia" w:hAnsiTheme="minorEastAsia"/>
          <w:sz w:val="32"/>
          <w:szCs w:val="32"/>
        </w:rPr>
        <w:t xml:space="preserve"> </w:t>
      </w:r>
      <w:r>
        <w:rPr>
          <w:rFonts w:hint="eastAsia" w:asciiTheme="minorEastAsia" w:hAnsiTheme="minorEastAsia"/>
          <w:sz w:val="32"/>
          <w:szCs w:val="32"/>
        </w:rPr>
        <w:t>“供应商推荐须知”相关内容，于</w:t>
      </w:r>
      <w:r>
        <w:rPr>
          <w:rFonts w:asciiTheme="minorEastAsia" w:hAnsiTheme="minorEastAsia"/>
          <w:sz w:val="32"/>
          <w:szCs w:val="32"/>
        </w:rPr>
        <w:t>2023年7月2</w:t>
      </w:r>
      <w:r>
        <w:rPr>
          <w:rFonts w:hint="eastAsia" w:asciiTheme="minorEastAsia" w:hAnsiTheme="minorEastAsia"/>
          <w:sz w:val="32"/>
          <w:szCs w:val="32"/>
          <w:lang w:val="en-US" w:eastAsia="zh-CN"/>
        </w:rPr>
        <w:t>6</w:t>
      </w:r>
      <w:r>
        <w:rPr>
          <w:rFonts w:hint="eastAsia" w:asciiTheme="minorEastAsia" w:hAnsiTheme="minorEastAsia"/>
          <w:sz w:val="32"/>
          <w:szCs w:val="32"/>
        </w:rPr>
        <w:t>日</w:t>
      </w:r>
      <w:r>
        <w:rPr>
          <w:rFonts w:asciiTheme="minorEastAsia" w:hAnsiTheme="minorEastAsia"/>
          <w:sz w:val="32"/>
          <w:szCs w:val="32"/>
        </w:rPr>
        <w:t>17：00</w:t>
      </w:r>
      <w:r>
        <w:rPr>
          <w:rFonts w:hint="eastAsia" w:asciiTheme="minorEastAsia" w:hAnsiTheme="minorEastAsia"/>
          <w:sz w:val="32"/>
          <w:szCs w:val="32"/>
        </w:rPr>
        <w:t>前提交电子版《</w:t>
      </w:r>
      <w:r>
        <w:rPr>
          <w:rFonts w:hint="eastAsia" w:asciiTheme="minorEastAsia" w:hAnsiTheme="minorEastAsia" w:cstheme="minorEastAsia"/>
          <w:kern w:val="0"/>
          <w:sz w:val="32"/>
          <w:szCs w:val="32"/>
        </w:rPr>
        <w:t>市场调研报名表</w:t>
      </w:r>
      <w:r>
        <w:rPr>
          <w:rFonts w:hint="eastAsia" w:asciiTheme="minorEastAsia" w:hAnsiTheme="minorEastAsia"/>
          <w:sz w:val="32"/>
          <w:szCs w:val="32"/>
        </w:rPr>
        <w:t>》、《报名情况表》至福建医科大学教育科技发展有限公司（邮箱：</w:t>
      </w:r>
      <w:r>
        <w:rPr>
          <w:rFonts w:asciiTheme="minorEastAsia" w:hAnsiTheme="minorEastAsia"/>
          <w:sz w:val="32"/>
          <w:szCs w:val="32"/>
        </w:rPr>
        <w:t>fyzb2004@126.com)完成线上报名，并于2023年7月2</w:t>
      </w:r>
      <w:r>
        <w:rPr>
          <w:rFonts w:hint="eastAsia" w:asciiTheme="minorEastAsia" w:hAnsiTheme="minorEastAsia"/>
          <w:sz w:val="32"/>
          <w:szCs w:val="32"/>
          <w:lang w:val="en-US" w:eastAsia="zh-CN"/>
        </w:rPr>
        <w:t>6</w:t>
      </w:r>
      <w:r>
        <w:rPr>
          <w:rFonts w:hint="eastAsia" w:asciiTheme="minorEastAsia" w:hAnsiTheme="minorEastAsia"/>
          <w:sz w:val="32"/>
          <w:szCs w:val="32"/>
        </w:rPr>
        <w:t>日</w:t>
      </w:r>
      <w:r>
        <w:rPr>
          <w:rFonts w:asciiTheme="minorEastAsia" w:hAnsiTheme="minorEastAsia"/>
          <w:sz w:val="32"/>
          <w:szCs w:val="32"/>
        </w:rPr>
        <w:t>-2</w:t>
      </w:r>
      <w:r>
        <w:rPr>
          <w:rFonts w:hint="eastAsia" w:asciiTheme="minorEastAsia" w:hAnsiTheme="minorEastAsia"/>
          <w:sz w:val="32"/>
          <w:szCs w:val="32"/>
          <w:lang w:val="en-US" w:eastAsia="zh-CN"/>
        </w:rPr>
        <w:t>7</w:t>
      </w:r>
      <w:bookmarkStart w:id="3" w:name="_GoBack"/>
      <w:bookmarkEnd w:id="3"/>
      <w:r>
        <w:rPr>
          <w:rFonts w:hint="eastAsia" w:asciiTheme="minorEastAsia" w:hAnsiTheme="minorEastAsia"/>
          <w:sz w:val="32"/>
          <w:szCs w:val="32"/>
        </w:rPr>
        <w:t>日</w:t>
      </w:r>
      <w:r>
        <w:rPr>
          <w:rFonts w:asciiTheme="minorEastAsia" w:hAnsiTheme="minorEastAsia"/>
          <w:sz w:val="32"/>
          <w:szCs w:val="32"/>
        </w:rPr>
        <w:t>17：00</w:t>
      </w:r>
      <w:r>
        <w:rPr>
          <w:rFonts w:hint="eastAsia" w:asciiTheme="minorEastAsia" w:hAnsiTheme="minorEastAsia"/>
          <w:sz w:val="32"/>
          <w:szCs w:val="32"/>
        </w:rPr>
        <w:t>前到福</w:t>
      </w:r>
      <w:r>
        <w:rPr>
          <w:rFonts w:hint="eastAsia" w:asciiTheme="minorEastAsia" w:hAnsiTheme="minorEastAsia"/>
          <w:color w:val="000000"/>
          <w:sz w:val="32"/>
          <w:szCs w:val="32"/>
        </w:rPr>
        <w:t>建医科大学教育科技发展有限公司（地址：福州市台江区西洋路4号1号楼6层）递交纸质</w:t>
      </w:r>
      <w:bookmarkStart w:id="1" w:name="_Hlk124931839"/>
      <w:r>
        <w:rPr>
          <w:rFonts w:hint="eastAsia" w:asciiTheme="minorEastAsia" w:hAnsiTheme="minorEastAsia"/>
          <w:color w:val="000000"/>
          <w:sz w:val="32"/>
          <w:szCs w:val="32"/>
        </w:rPr>
        <w:t>推荐资料</w:t>
      </w:r>
      <w:bookmarkEnd w:id="1"/>
      <w:r>
        <w:rPr>
          <w:rFonts w:hint="eastAsia" w:asciiTheme="minorEastAsia" w:hAnsiTheme="minorEastAsia"/>
          <w:color w:val="000000"/>
          <w:sz w:val="32"/>
          <w:szCs w:val="32"/>
        </w:rPr>
        <w:t>，以上所有材料需要加盖经销商或厂家的公章及骑缝章。（备注：未在规定时间内提交线上报名资料者（以福建医科大学教育科技发展有限公司邮箱</w:t>
      </w:r>
      <w:r>
        <w:rPr>
          <w:rFonts w:asciiTheme="minorEastAsia" w:hAnsiTheme="minorEastAsia"/>
          <w:color w:val="000000"/>
          <w:sz w:val="32"/>
          <w:szCs w:val="32"/>
        </w:rPr>
        <w:t>fyzb2004@126.com收到时间为准）及迟到的纸质推荐资料</w:t>
      </w:r>
      <w:r>
        <w:rPr>
          <w:rFonts w:hint="eastAsia" w:asciiTheme="minorEastAsia" w:hAnsiTheme="minorEastAsia"/>
          <w:color w:val="000000"/>
          <w:sz w:val="32"/>
          <w:szCs w:val="32"/>
        </w:rPr>
        <w:t>或未按照院内询价公告要求递交的材料将被拒收。）</w:t>
      </w:r>
    </w:p>
    <w:p>
      <w:pPr>
        <w:spacing w:line="360" w:lineRule="auto"/>
        <w:ind w:firstLine="640" w:firstLineChars="200"/>
        <w:jc w:val="left"/>
        <w:rPr>
          <w:rFonts w:asciiTheme="minorEastAsia" w:hAnsiTheme="minorEastAsia"/>
          <w:color w:val="000000"/>
          <w:sz w:val="32"/>
          <w:szCs w:val="32"/>
        </w:rPr>
      </w:pPr>
      <w:r>
        <w:rPr>
          <w:rFonts w:hint="eastAsia" w:asciiTheme="minorEastAsia" w:hAnsiTheme="minorEastAsia"/>
          <w:color w:val="000000"/>
          <w:sz w:val="32"/>
          <w:szCs w:val="32"/>
        </w:rPr>
        <w:t>注：所询价产品的功能与基本要求不限于“《</w:t>
      </w:r>
      <w:bookmarkStart w:id="2" w:name="_Hlk140586959"/>
      <w:r>
        <w:rPr>
          <w:rFonts w:hint="eastAsia" w:asciiTheme="minorEastAsia" w:hAnsiTheme="minorEastAsia"/>
          <w:color w:val="000000"/>
          <w:sz w:val="32"/>
          <w:szCs w:val="32"/>
        </w:rPr>
        <w:t>项目清单</w:t>
      </w:r>
      <w:bookmarkEnd w:id="2"/>
      <w:r>
        <w:rPr>
          <w:rFonts w:hint="eastAsia" w:asciiTheme="minorEastAsia" w:hAnsiTheme="minorEastAsia"/>
          <w:color w:val="000000"/>
          <w:sz w:val="32"/>
          <w:szCs w:val="32"/>
        </w:rPr>
        <w:t>》”中功能与基本要求，欢迎各潜在供应商提供更优质、更合适的产品信息参与推荐，希望各潜在供应商提交更具市场竞争力的产品打包报价，积极参与我们的询价调研，以助于我们形成更优的采购方案。</w:t>
      </w:r>
    </w:p>
    <w:p>
      <w:pPr>
        <w:spacing w:line="360" w:lineRule="auto"/>
        <w:ind w:firstLine="640" w:firstLineChars="200"/>
        <w:jc w:val="left"/>
        <w:rPr>
          <w:rFonts w:asciiTheme="minorEastAsia" w:hAnsiTheme="minorEastAsia"/>
          <w:color w:val="000000"/>
          <w:sz w:val="32"/>
          <w:szCs w:val="32"/>
        </w:rPr>
      </w:pPr>
      <w:r>
        <w:rPr>
          <w:rFonts w:hint="eastAsia" w:asciiTheme="minorEastAsia" w:hAnsiTheme="minorEastAsia"/>
          <w:color w:val="000000"/>
          <w:sz w:val="32"/>
          <w:szCs w:val="32"/>
        </w:rPr>
        <w:t>同时，欢迎各潜在供应商对我们的市场调研工作提出积极合理的意见和建议，在报名截止时间前以书面形式提交，我单位将组织专家认真、广泛听取和论证各方意见及建议。</w:t>
      </w:r>
    </w:p>
    <w:p>
      <w:pPr>
        <w:spacing w:line="360" w:lineRule="auto"/>
        <w:ind w:firstLine="640" w:firstLineChars="200"/>
        <w:jc w:val="left"/>
        <w:rPr>
          <w:rFonts w:asciiTheme="minorEastAsia" w:hAnsiTheme="minorEastAsia"/>
          <w:color w:val="000000"/>
          <w:sz w:val="32"/>
          <w:szCs w:val="32"/>
        </w:rPr>
      </w:pPr>
      <w:r>
        <w:rPr>
          <w:rFonts w:hint="eastAsia" w:asciiTheme="minorEastAsia" w:hAnsiTheme="minorEastAsia"/>
          <w:color w:val="000000"/>
          <w:sz w:val="32"/>
          <w:szCs w:val="32"/>
        </w:rPr>
        <w:t>上述产品将严格按国家法律法规及流程，以公开招标的方式进行采购，具体以招标公告为准，中标产品不限于此次参与调研的产品，欢迎相关设备供应商或生产厂家直接报名参与本次院内询价。本次市场调研不另外召开产品介绍会，上述时间、地点如有变动，以单位届时通知为准。</w:t>
      </w:r>
    </w:p>
    <w:p>
      <w:pPr>
        <w:spacing w:line="360" w:lineRule="auto"/>
        <w:ind w:firstLine="640" w:firstLineChars="200"/>
        <w:jc w:val="left"/>
        <w:rPr>
          <w:rFonts w:asciiTheme="minorEastAsia" w:hAnsiTheme="minorEastAsia"/>
          <w:color w:val="000000"/>
          <w:sz w:val="32"/>
          <w:szCs w:val="32"/>
        </w:rPr>
      </w:pPr>
      <w:r>
        <w:rPr>
          <w:rFonts w:hint="eastAsia" w:asciiTheme="minorEastAsia" w:hAnsiTheme="minorEastAsia"/>
          <w:color w:val="000000"/>
          <w:sz w:val="32"/>
          <w:szCs w:val="32"/>
        </w:rPr>
        <w:t>联系方式：0</w:t>
      </w:r>
      <w:r>
        <w:rPr>
          <w:rFonts w:asciiTheme="minorEastAsia" w:hAnsiTheme="minorEastAsia"/>
          <w:color w:val="000000"/>
          <w:sz w:val="32"/>
          <w:szCs w:val="32"/>
        </w:rPr>
        <w:t>591-83569135</w:t>
      </w:r>
    </w:p>
    <w:p>
      <w:pPr>
        <w:spacing w:line="360" w:lineRule="auto"/>
        <w:ind w:firstLine="188" w:firstLineChars="59"/>
        <w:jc w:val="left"/>
        <w:rPr>
          <w:rFonts w:asciiTheme="minorEastAsia" w:hAnsiTheme="minorEastAsia"/>
          <w:color w:val="000000"/>
          <w:sz w:val="32"/>
          <w:szCs w:val="32"/>
        </w:rPr>
      </w:pPr>
    </w:p>
    <w:p>
      <w:pPr>
        <w:jc w:val="right"/>
        <w:rPr>
          <w:rFonts w:asciiTheme="minorEastAsia" w:hAnsiTheme="minorEastAsia"/>
          <w:color w:val="000000"/>
          <w:sz w:val="32"/>
          <w:szCs w:val="32"/>
        </w:rPr>
      </w:pPr>
      <w:r>
        <w:rPr>
          <w:rFonts w:hint="eastAsia" w:asciiTheme="minorEastAsia" w:hAnsiTheme="minorEastAsia"/>
          <w:color w:val="000000"/>
          <w:sz w:val="32"/>
          <w:szCs w:val="32"/>
        </w:rPr>
        <w:t>福建医科大学教育科技发展有限公司</w:t>
      </w:r>
    </w:p>
    <w:p>
      <w:pPr>
        <w:jc w:val="right"/>
        <w:rPr>
          <w:rFonts w:asciiTheme="minorEastAsia" w:hAnsiTheme="minorEastAsia"/>
          <w:color w:val="000000"/>
          <w:sz w:val="32"/>
          <w:szCs w:val="32"/>
        </w:rPr>
      </w:pPr>
      <w:r>
        <w:rPr>
          <w:rFonts w:asciiTheme="minorEastAsia" w:hAnsiTheme="minorEastAsia"/>
          <w:color w:val="000000"/>
          <w:sz w:val="32"/>
          <w:szCs w:val="32"/>
        </w:rPr>
        <w:t>2023</w:t>
      </w:r>
      <w:r>
        <w:rPr>
          <w:rFonts w:hint="eastAsia" w:asciiTheme="minorEastAsia" w:hAnsiTheme="minorEastAsia"/>
          <w:color w:val="000000"/>
          <w:sz w:val="32"/>
          <w:szCs w:val="32"/>
        </w:rPr>
        <w:t>年</w:t>
      </w:r>
      <w:r>
        <w:rPr>
          <w:rFonts w:asciiTheme="minorEastAsia" w:hAnsiTheme="minorEastAsia"/>
          <w:color w:val="000000"/>
          <w:sz w:val="32"/>
          <w:szCs w:val="32"/>
        </w:rPr>
        <w:t>7</w:t>
      </w:r>
      <w:r>
        <w:rPr>
          <w:rFonts w:hint="eastAsia" w:asciiTheme="minorEastAsia" w:hAnsiTheme="minorEastAsia"/>
          <w:color w:val="000000"/>
          <w:sz w:val="32"/>
          <w:szCs w:val="32"/>
        </w:rPr>
        <w:t>月</w:t>
      </w:r>
      <w:r>
        <w:rPr>
          <w:rFonts w:asciiTheme="minorEastAsia" w:hAnsiTheme="minorEastAsia"/>
          <w:color w:val="000000"/>
          <w:sz w:val="32"/>
          <w:szCs w:val="32"/>
        </w:rPr>
        <w:t>1</w:t>
      </w:r>
      <w:r>
        <w:rPr>
          <w:rFonts w:hint="eastAsia" w:asciiTheme="minorEastAsia" w:hAnsiTheme="minorEastAsia"/>
          <w:color w:val="000000"/>
          <w:sz w:val="32"/>
          <w:szCs w:val="32"/>
          <w:lang w:val="en-US" w:eastAsia="zh-CN"/>
        </w:rPr>
        <w:t>9</w:t>
      </w:r>
      <w:r>
        <w:rPr>
          <w:rFonts w:hint="eastAsia" w:asciiTheme="minorEastAsia" w:hAnsiTheme="minorEastAsia"/>
          <w:color w:val="000000"/>
          <w:sz w:val="32"/>
          <w:szCs w:val="32"/>
        </w:rPr>
        <w:t>日</w:t>
      </w:r>
    </w:p>
    <w:p>
      <w:pPr>
        <w:jc w:val="left"/>
        <w:rPr>
          <w:rFonts w:asciiTheme="minorEastAsia" w:hAnsiTheme="minorEastAsia"/>
          <w:color w:val="000000"/>
          <w:sz w:val="32"/>
          <w:szCs w:val="32"/>
        </w:rPr>
      </w:pPr>
      <w:r>
        <w:rPr>
          <w:rFonts w:hint="eastAsia" w:asciiTheme="minorEastAsia" w:hAnsiTheme="minorEastAsia"/>
          <w:color w:val="000000"/>
          <w:sz w:val="32"/>
          <w:szCs w:val="32"/>
        </w:rPr>
        <w:t> </w:t>
      </w:r>
    </w:p>
    <w:p>
      <w:pPr>
        <w:widowControl/>
        <w:jc w:val="left"/>
        <w:rPr>
          <w:rFonts w:asciiTheme="minorEastAsia" w:hAnsiTheme="minorEastAsia"/>
          <w:color w:val="000000"/>
          <w:sz w:val="22"/>
        </w:rPr>
      </w:pPr>
      <w:r>
        <w:rPr>
          <w:rFonts w:asciiTheme="minorEastAsia" w:hAnsiTheme="minorEastAsia"/>
          <w:color w:val="000000"/>
          <w:sz w:val="22"/>
        </w:rPr>
        <w:br w:type="page"/>
      </w:r>
    </w:p>
    <w:p>
      <w:pPr>
        <w:widowControl/>
        <w:shd w:val="clear" w:color="auto" w:fill="FFFFFF"/>
        <w:spacing w:before="150" w:line="360" w:lineRule="atLeast"/>
        <w:ind w:firstLine="422"/>
        <w:jc w:val="center"/>
        <w:rPr>
          <w:rFonts w:asciiTheme="minorEastAsia" w:hAnsiTheme="minorEastAsia" w:cstheme="minorEastAsia"/>
          <w:color w:val="333333"/>
          <w:kern w:val="0"/>
          <w:sz w:val="36"/>
          <w:szCs w:val="36"/>
        </w:rPr>
      </w:pPr>
      <w:r>
        <w:rPr>
          <w:rFonts w:hint="eastAsia" w:asciiTheme="minorEastAsia" w:hAnsiTheme="minorEastAsia" w:cstheme="minorEastAsia"/>
          <w:b/>
          <w:bCs/>
          <w:color w:val="333333"/>
          <w:kern w:val="0"/>
          <w:sz w:val="36"/>
          <w:szCs w:val="36"/>
        </w:rPr>
        <w:t>供应商推荐须知</w:t>
      </w:r>
    </w:p>
    <w:p>
      <w:pPr>
        <w:widowControl/>
        <w:shd w:val="clear" w:color="auto" w:fill="FFFFFF"/>
        <w:spacing w:before="150" w:line="360" w:lineRule="atLeast"/>
        <w:ind w:firstLine="480" w:firstLineChars="200"/>
        <w:jc w:val="left"/>
        <w:rPr>
          <w:rFonts w:ascii="宋体" w:hAnsi="宋体" w:eastAsia="宋体" w:cstheme="minorEastAsia"/>
          <w:color w:val="333333"/>
          <w:kern w:val="0"/>
          <w:sz w:val="24"/>
          <w:szCs w:val="24"/>
        </w:rPr>
      </w:pPr>
      <w:r>
        <w:rPr>
          <w:rFonts w:hint="eastAsia" w:ascii="宋体" w:hAnsi="宋体" w:eastAsia="宋体" w:cstheme="minorEastAsia"/>
          <w:color w:val="333333"/>
          <w:kern w:val="0"/>
          <w:sz w:val="24"/>
          <w:szCs w:val="24"/>
        </w:rPr>
        <w:t>为了使我们能够快速地了解产品，欢迎医疗设备供应商前来递交推荐资料（资料上必须加盖</w:t>
      </w:r>
      <w:r>
        <w:rPr>
          <w:rFonts w:hint="eastAsia" w:ascii="宋体" w:hAnsi="宋体" w:eastAsia="宋体"/>
          <w:color w:val="000000"/>
          <w:sz w:val="24"/>
          <w:szCs w:val="24"/>
        </w:rPr>
        <w:t>经销商或厂家的公章及骑缝章</w:t>
      </w:r>
      <w:r>
        <w:rPr>
          <w:rFonts w:hint="eastAsia" w:ascii="宋体" w:hAnsi="宋体" w:eastAsia="宋体" w:cstheme="minorEastAsia"/>
          <w:color w:val="333333"/>
          <w:kern w:val="0"/>
          <w:sz w:val="24"/>
          <w:szCs w:val="24"/>
        </w:rPr>
        <w:t>，以证明其真实性），递交资料贰份。</w:t>
      </w:r>
    </w:p>
    <w:p>
      <w:pPr>
        <w:widowControl/>
        <w:shd w:val="clear" w:color="auto" w:fill="FFFFFF"/>
        <w:spacing w:before="150" w:line="360" w:lineRule="atLeast"/>
        <w:ind w:firstLine="480" w:firstLineChars="200"/>
        <w:jc w:val="left"/>
        <w:rPr>
          <w:rFonts w:ascii="宋体" w:hAnsi="宋体" w:eastAsia="宋体" w:cstheme="minorEastAsia"/>
          <w:color w:val="333333"/>
          <w:kern w:val="0"/>
          <w:sz w:val="24"/>
          <w:szCs w:val="24"/>
        </w:rPr>
      </w:pPr>
      <w:r>
        <w:rPr>
          <w:rFonts w:hint="eastAsia" w:ascii="宋体" w:hAnsi="宋体" w:eastAsia="宋体" w:cstheme="minorEastAsia"/>
          <w:color w:val="333333"/>
          <w:kern w:val="0"/>
          <w:sz w:val="24"/>
          <w:szCs w:val="24"/>
        </w:rPr>
        <w:t>参加的潜在供应商需提供以下纸质文件：</w:t>
      </w:r>
    </w:p>
    <w:p>
      <w:pPr>
        <w:widowControl/>
        <w:shd w:val="clear" w:color="auto" w:fill="FFFFFF"/>
        <w:spacing w:before="150" w:line="360" w:lineRule="atLeast"/>
        <w:ind w:firstLine="480" w:firstLineChars="200"/>
        <w:jc w:val="left"/>
        <w:rPr>
          <w:rFonts w:ascii="宋体" w:hAnsi="宋体" w:eastAsia="宋体" w:cstheme="minorEastAsia"/>
          <w:color w:val="333333"/>
          <w:kern w:val="0"/>
          <w:sz w:val="24"/>
          <w:szCs w:val="24"/>
        </w:rPr>
      </w:pPr>
      <w:r>
        <w:rPr>
          <w:rFonts w:hint="eastAsia" w:ascii="宋体" w:hAnsi="宋体" w:eastAsia="宋体" w:cstheme="minorEastAsia"/>
          <w:color w:val="333333"/>
          <w:kern w:val="0"/>
          <w:sz w:val="24"/>
          <w:szCs w:val="24"/>
        </w:rPr>
        <w:t>1.</w:t>
      </w:r>
      <w:r>
        <w:rPr>
          <w:rFonts w:hint="eastAsia" w:ascii="宋体" w:hAnsi="宋体" w:eastAsia="宋体"/>
          <w:sz w:val="24"/>
          <w:szCs w:val="24"/>
        </w:rPr>
        <w:t xml:space="preserve"> 《</w:t>
      </w:r>
      <w:r>
        <w:rPr>
          <w:rFonts w:hint="eastAsia" w:ascii="宋体" w:hAnsi="宋体" w:eastAsia="宋体" w:cstheme="minorEastAsia"/>
          <w:color w:val="333333"/>
          <w:kern w:val="0"/>
          <w:sz w:val="24"/>
          <w:szCs w:val="24"/>
        </w:rPr>
        <w:t>南安市医院2023年新院区医疗设备市场调研</w:t>
      </w:r>
      <w:r>
        <w:rPr>
          <w:rFonts w:hint="eastAsia" w:ascii="宋体" w:hAnsi="宋体" w:eastAsia="宋体"/>
          <w:sz w:val="24"/>
          <w:szCs w:val="24"/>
        </w:rPr>
        <w:t>》</w:t>
      </w:r>
      <w:r>
        <w:rPr>
          <w:rFonts w:hint="eastAsia" w:ascii="宋体" w:hAnsi="宋体" w:eastAsia="宋体" w:cstheme="minorEastAsia"/>
          <w:color w:val="333333"/>
          <w:kern w:val="0"/>
          <w:sz w:val="24"/>
          <w:szCs w:val="24"/>
        </w:rPr>
        <w:t>报名资料封面、《市场调研报名表》、《材料真实性声明函》、《报名情况表》。</w:t>
      </w:r>
    </w:p>
    <w:p>
      <w:pPr>
        <w:widowControl/>
        <w:shd w:val="clear" w:color="auto" w:fill="FFFFFF"/>
        <w:spacing w:before="150" w:line="360" w:lineRule="atLeast"/>
        <w:ind w:firstLine="480" w:firstLineChars="200"/>
        <w:jc w:val="left"/>
        <w:rPr>
          <w:rFonts w:ascii="宋体" w:hAnsi="宋体" w:eastAsia="宋体" w:cstheme="minorEastAsia"/>
          <w:color w:val="333333"/>
          <w:kern w:val="0"/>
          <w:sz w:val="24"/>
          <w:szCs w:val="24"/>
        </w:rPr>
      </w:pPr>
      <w:r>
        <w:rPr>
          <w:rFonts w:hint="eastAsia" w:ascii="宋体" w:hAnsi="宋体" w:eastAsia="宋体" w:cstheme="minorEastAsia"/>
          <w:color w:val="333333"/>
          <w:kern w:val="0"/>
          <w:sz w:val="24"/>
          <w:szCs w:val="24"/>
        </w:rPr>
        <w:t>2.相关的资质证明材料：</w:t>
      </w:r>
    </w:p>
    <w:p>
      <w:pPr>
        <w:widowControl/>
        <w:shd w:val="clear" w:color="auto" w:fill="FFFFFF"/>
        <w:spacing w:before="150" w:line="360" w:lineRule="atLeast"/>
        <w:ind w:firstLine="420"/>
        <w:jc w:val="left"/>
        <w:rPr>
          <w:rFonts w:ascii="宋体" w:hAnsi="宋体" w:eastAsia="宋体" w:cstheme="minorEastAsia"/>
          <w:color w:val="333333"/>
          <w:kern w:val="0"/>
          <w:sz w:val="24"/>
          <w:szCs w:val="24"/>
        </w:rPr>
      </w:pPr>
      <w:r>
        <w:rPr>
          <w:rFonts w:hint="eastAsia" w:ascii="宋体" w:hAnsi="宋体" w:eastAsia="宋体" w:cstheme="minorEastAsia"/>
          <w:color w:val="333333"/>
          <w:kern w:val="0"/>
          <w:sz w:val="24"/>
          <w:szCs w:val="24"/>
        </w:rPr>
        <w:t>（1）设备标准配置或供货清单；</w:t>
      </w:r>
    </w:p>
    <w:p>
      <w:pPr>
        <w:widowControl/>
        <w:shd w:val="clear" w:color="auto" w:fill="FFFFFF"/>
        <w:spacing w:before="150" w:line="360" w:lineRule="atLeast"/>
        <w:ind w:firstLine="420"/>
        <w:jc w:val="left"/>
        <w:rPr>
          <w:rFonts w:ascii="宋体" w:hAnsi="宋体" w:eastAsia="宋体" w:cstheme="minorEastAsia"/>
          <w:color w:val="333333"/>
          <w:kern w:val="0"/>
          <w:sz w:val="24"/>
          <w:szCs w:val="24"/>
        </w:rPr>
      </w:pPr>
      <w:r>
        <w:rPr>
          <w:rFonts w:hint="eastAsia" w:ascii="宋体" w:hAnsi="宋体" w:eastAsia="宋体" w:cstheme="minorEastAsia"/>
          <w:color w:val="333333"/>
          <w:kern w:val="0"/>
          <w:sz w:val="24"/>
          <w:szCs w:val="24"/>
        </w:rPr>
        <w:t>（2）设备选配件及价格（若无此项，请标注无）；</w:t>
      </w:r>
    </w:p>
    <w:p>
      <w:pPr>
        <w:widowControl/>
        <w:shd w:val="clear" w:color="auto" w:fill="FFFFFF"/>
        <w:spacing w:before="150" w:line="360" w:lineRule="atLeast"/>
        <w:ind w:firstLine="420"/>
        <w:jc w:val="left"/>
        <w:rPr>
          <w:rFonts w:ascii="宋体" w:hAnsi="宋体" w:eastAsia="宋体" w:cstheme="minorEastAsia"/>
          <w:color w:val="333333"/>
          <w:kern w:val="0"/>
          <w:sz w:val="24"/>
          <w:szCs w:val="24"/>
        </w:rPr>
      </w:pPr>
      <w:r>
        <w:rPr>
          <w:rFonts w:hint="eastAsia" w:ascii="宋体" w:hAnsi="宋体" w:eastAsia="宋体" w:cstheme="minorEastAsia"/>
          <w:color w:val="333333"/>
          <w:kern w:val="0"/>
          <w:sz w:val="24"/>
          <w:szCs w:val="24"/>
        </w:rPr>
        <w:t>（3）设备配套耗材名称及报价,并规范填写《市场调研报名表》, 若无此项，请在《市场调研报名表》标注无；</w:t>
      </w:r>
    </w:p>
    <w:p>
      <w:pPr>
        <w:widowControl/>
        <w:shd w:val="clear" w:color="auto" w:fill="FFFFFF"/>
        <w:spacing w:before="150" w:line="360" w:lineRule="atLeast"/>
        <w:ind w:firstLine="420"/>
        <w:jc w:val="left"/>
        <w:rPr>
          <w:rFonts w:ascii="宋体" w:hAnsi="宋体" w:eastAsia="宋体" w:cstheme="minorEastAsia"/>
          <w:color w:val="333333"/>
          <w:kern w:val="0"/>
          <w:sz w:val="24"/>
          <w:szCs w:val="24"/>
        </w:rPr>
      </w:pPr>
      <w:r>
        <w:rPr>
          <w:rFonts w:hint="eastAsia" w:ascii="宋体" w:hAnsi="宋体" w:eastAsia="宋体" w:cstheme="minorEastAsia"/>
          <w:color w:val="333333"/>
          <w:kern w:val="0"/>
          <w:sz w:val="24"/>
          <w:szCs w:val="24"/>
        </w:rPr>
        <w:t>（4）①如为经销商请提供：营业执照复印件、医疗器械经营许可证复印件或备案凭证、生产厂家医疗器械生产许可证复印件、医疗器械注册证或备案凭证、附件（医疗器械注册登记表）复印件、所投产品是否为中小企业制造的声明函。</w:t>
      </w:r>
    </w:p>
    <w:p>
      <w:pPr>
        <w:widowControl/>
        <w:shd w:val="clear" w:color="auto" w:fill="FFFFFF"/>
        <w:spacing w:before="150" w:line="360" w:lineRule="atLeast"/>
        <w:ind w:firstLine="420"/>
        <w:jc w:val="left"/>
        <w:rPr>
          <w:rFonts w:ascii="宋体" w:hAnsi="宋体" w:eastAsia="宋体" w:cstheme="minorEastAsia"/>
          <w:color w:val="333333"/>
          <w:kern w:val="0"/>
          <w:sz w:val="24"/>
          <w:szCs w:val="24"/>
        </w:rPr>
      </w:pPr>
      <w:r>
        <w:rPr>
          <w:rFonts w:hint="eastAsia" w:ascii="宋体" w:hAnsi="宋体" w:eastAsia="宋体" w:cstheme="minorEastAsia"/>
          <w:color w:val="333333"/>
          <w:kern w:val="0"/>
          <w:sz w:val="24"/>
          <w:szCs w:val="24"/>
        </w:rPr>
        <w:t>　　②如为生产厂家请提供：营业执照复印件、医疗器械生产许可证复印件、医疗器械注册证或备案凭证、附件（医疗器械注册登记表）复印件、所投产品是否为中小企业制造的声明函。</w:t>
      </w:r>
    </w:p>
    <w:p>
      <w:pPr>
        <w:widowControl/>
        <w:shd w:val="clear" w:color="auto" w:fill="FFFFFF"/>
        <w:spacing w:before="150" w:line="360" w:lineRule="atLeast"/>
        <w:ind w:firstLine="420"/>
        <w:jc w:val="left"/>
        <w:rPr>
          <w:rFonts w:ascii="宋体" w:hAnsi="宋体" w:eastAsia="宋体" w:cstheme="minorEastAsia"/>
          <w:color w:val="333333"/>
          <w:kern w:val="0"/>
          <w:sz w:val="24"/>
          <w:szCs w:val="24"/>
        </w:rPr>
      </w:pPr>
      <w:r>
        <w:rPr>
          <w:rFonts w:hint="eastAsia" w:ascii="宋体" w:hAnsi="宋体" w:eastAsia="宋体" w:cstheme="minorEastAsia"/>
          <w:color w:val="333333"/>
          <w:kern w:val="0"/>
          <w:sz w:val="24"/>
          <w:szCs w:val="24"/>
        </w:rPr>
        <w:t>（5）设备和配套耗材的医疗器械注册证（含注册登记表）复印件（货物名称规格型号应与许可证上规格型号一致）；</w:t>
      </w:r>
    </w:p>
    <w:p>
      <w:pPr>
        <w:widowControl/>
        <w:shd w:val="clear" w:color="auto" w:fill="FFFFFF"/>
        <w:spacing w:before="150" w:line="360" w:lineRule="atLeast"/>
        <w:ind w:firstLine="420"/>
        <w:jc w:val="left"/>
        <w:rPr>
          <w:rFonts w:ascii="宋体" w:hAnsi="宋体" w:eastAsia="宋体" w:cstheme="minorEastAsia"/>
          <w:color w:val="333333"/>
          <w:kern w:val="0"/>
          <w:sz w:val="24"/>
          <w:szCs w:val="24"/>
        </w:rPr>
      </w:pPr>
      <w:r>
        <w:rPr>
          <w:rFonts w:hint="eastAsia" w:ascii="宋体" w:hAnsi="宋体" w:eastAsia="宋体" w:cstheme="minorEastAsia"/>
          <w:color w:val="333333"/>
          <w:kern w:val="0"/>
          <w:sz w:val="24"/>
          <w:szCs w:val="24"/>
        </w:rPr>
        <w:t>（6）潜在供应商法人代表授权书原件、供应商法人及授权代表身份证复印件；</w:t>
      </w:r>
    </w:p>
    <w:p>
      <w:pPr>
        <w:widowControl/>
        <w:shd w:val="clear" w:color="auto" w:fill="FFFFFF"/>
        <w:spacing w:before="150" w:line="360" w:lineRule="atLeast"/>
        <w:ind w:firstLine="420"/>
        <w:jc w:val="left"/>
        <w:rPr>
          <w:rFonts w:ascii="宋体" w:hAnsi="宋体" w:eastAsia="宋体" w:cstheme="minorEastAsia"/>
          <w:color w:val="333333"/>
          <w:kern w:val="0"/>
          <w:sz w:val="24"/>
          <w:szCs w:val="24"/>
        </w:rPr>
      </w:pPr>
      <w:r>
        <w:rPr>
          <w:rFonts w:hint="eastAsia" w:ascii="宋体" w:hAnsi="宋体" w:eastAsia="宋体" w:cstheme="minorEastAsia"/>
          <w:color w:val="333333"/>
          <w:kern w:val="0"/>
          <w:sz w:val="24"/>
          <w:szCs w:val="24"/>
        </w:rPr>
        <w:t>（7）设备技术参数、彩页资料；</w:t>
      </w:r>
    </w:p>
    <w:p>
      <w:pPr>
        <w:widowControl/>
        <w:shd w:val="clear" w:color="auto" w:fill="FFFFFF"/>
        <w:spacing w:before="150" w:line="360" w:lineRule="atLeast"/>
        <w:ind w:firstLine="420"/>
        <w:jc w:val="left"/>
        <w:rPr>
          <w:rFonts w:ascii="宋体" w:hAnsi="宋体" w:eastAsia="宋体" w:cstheme="minorEastAsia"/>
          <w:color w:val="333333"/>
          <w:kern w:val="0"/>
          <w:sz w:val="24"/>
          <w:szCs w:val="24"/>
        </w:rPr>
      </w:pPr>
      <w:r>
        <w:rPr>
          <w:rFonts w:hint="eastAsia" w:ascii="宋体" w:hAnsi="宋体" w:eastAsia="宋体" w:cstheme="minorEastAsia"/>
          <w:color w:val="333333"/>
          <w:kern w:val="0"/>
          <w:sz w:val="24"/>
          <w:szCs w:val="24"/>
        </w:rPr>
        <w:t>（8）同档次产品的比较分析表（最少3个品牌）；</w:t>
      </w:r>
    </w:p>
    <w:p>
      <w:pPr>
        <w:widowControl/>
        <w:shd w:val="clear" w:color="auto" w:fill="FFFFFF"/>
        <w:spacing w:before="150" w:line="360" w:lineRule="atLeast"/>
        <w:ind w:firstLine="420"/>
        <w:jc w:val="left"/>
        <w:rPr>
          <w:rFonts w:ascii="宋体" w:hAnsi="宋体" w:eastAsia="宋体" w:cstheme="minorEastAsia"/>
          <w:color w:val="333333"/>
          <w:kern w:val="0"/>
          <w:sz w:val="24"/>
          <w:szCs w:val="24"/>
        </w:rPr>
      </w:pPr>
      <w:r>
        <w:rPr>
          <w:rFonts w:hint="eastAsia" w:ascii="宋体" w:hAnsi="宋体" w:eastAsia="宋体" w:cstheme="minorEastAsia"/>
          <w:color w:val="333333"/>
          <w:kern w:val="0"/>
          <w:sz w:val="24"/>
          <w:szCs w:val="24"/>
        </w:rPr>
        <w:t>（9）供应商的技术及售后服务承诺书、培训方案等；</w:t>
      </w:r>
    </w:p>
    <w:p>
      <w:pPr>
        <w:widowControl/>
        <w:shd w:val="clear" w:color="auto" w:fill="FFFFFF"/>
        <w:spacing w:before="150" w:line="360" w:lineRule="atLeast"/>
        <w:ind w:firstLine="420"/>
        <w:jc w:val="left"/>
        <w:rPr>
          <w:rFonts w:ascii="宋体" w:hAnsi="宋体" w:eastAsia="宋体" w:cstheme="minorEastAsia"/>
          <w:color w:val="333333"/>
          <w:kern w:val="0"/>
          <w:sz w:val="24"/>
          <w:szCs w:val="24"/>
        </w:rPr>
      </w:pPr>
      <w:r>
        <w:rPr>
          <w:rFonts w:hint="eastAsia" w:ascii="宋体" w:hAnsi="宋体" w:eastAsia="宋体" w:cstheme="minorEastAsia"/>
          <w:color w:val="333333"/>
          <w:kern w:val="0"/>
          <w:sz w:val="24"/>
          <w:szCs w:val="24"/>
        </w:rPr>
        <w:t>（1</w:t>
      </w:r>
      <w:r>
        <w:rPr>
          <w:rFonts w:ascii="宋体" w:hAnsi="宋体" w:eastAsia="宋体" w:cstheme="minorEastAsia"/>
          <w:color w:val="333333"/>
          <w:kern w:val="0"/>
          <w:sz w:val="24"/>
          <w:szCs w:val="24"/>
        </w:rPr>
        <w:t>0</w:t>
      </w:r>
      <w:r>
        <w:rPr>
          <w:rFonts w:hint="eastAsia" w:ascii="宋体" w:hAnsi="宋体" w:eastAsia="宋体" w:cstheme="minorEastAsia"/>
          <w:color w:val="333333"/>
          <w:kern w:val="0"/>
          <w:sz w:val="24"/>
          <w:szCs w:val="24"/>
        </w:rPr>
        <w:t>）设备若需要连接医院网络，报价应包含医院内信息系统端口连接费；</w:t>
      </w:r>
    </w:p>
    <w:p>
      <w:pPr>
        <w:widowControl/>
        <w:shd w:val="clear" w:color="auto" w:fill="FFFFFF"/>
        <w:spacing w:before="150" w:line="360" w:lineRule="atLeast"/>
        <w:ind w:firstLine="420"/>
        <w:jc w:val="left"/>
        <w:rPr>
          <w:rFonts w:ascii="宋体" w:hAnsi="宋体" w:eastAsia="宋体" w:cstheme="minorEastAsia"/>
          <w:color w:val="333333"/>
          <w:kern w:val="0"/>
          <w:sz w:val="24"/>
          <w:szCs w:val="24"/>
        </w:rPr>
      </w:pPr>
      <w:r>
        <w:rPr>
          <w:rFonts w:hint="eastAsia" w:ascii="宋体" w:hAnsi="宋体" w:eastAsia="宋体" w:cstheme="minorEastAsia"/>
          <w:color w:val="333333"/>
          <w:kern w:val="0"/>
          <w:sz w:val="24"/>
          <w:szCs w:val="24"/>
        </w:rPr>
        <w:t>（1</w:t>
      </w:r>
      <w:r>
        <w:rPr>
          <w:rFonts w:ascii="宋体" w:hAnsi="宋体" w:eastAsia="宋体" w:cstheme="minorEastAsia"/>
          <w:color w:val="333333"/>
          <w:kern w:val="0"/>
          <w:sz w:val="24"/>
          <w:szCs w:val="24"/>
        </w:rPr>
        <w:t>1</w:t>
      </w:r>
      <w:r>
        <w:rPr>
          <w:rFonts w:hint="eastAsia" w:ascii="宋体" w:hAnsi="宋体" w:eastAsia="宋体" w:cstheme="minorEastAsia"/>
          <w:color w:val="333333"/>
          <w:kern w:val="0"/>
          <w:sz w:val="24"/>
          <w:szCs w:val="24"/>
        </w:rPr>
        <w:t>）报价不得超过所提供的周边医疗单位中标价格；</w:t>
      </w:r>
    </w:p>
    <w:p>
      <w:pPr>
        <w:widowControl/>
        <w:shd w:val="clear" w:color="auto" w:fill="FFFFFF"/>
        <w:spacing w:before="150" w:line="360" w:lineRule="atLeast"/>
        <w:ind w:firstLine="420"/>
        <w:jc w:val="left"/>
        <w:rPr>
          <w:rFonts w:ascii="宋体" w:hAnsi="宋体" w:eastAsia="宋体" w:cstheme="minorEastAsia"/>
          <w:color w:val="333333"/>
          <w:kern w:val="0"/>
          <w:sz w:val="24"/>
          <w:szCs w:val="24"/>
        </w:rPr>
      </w:pPr>
      <w:r>
        <w:rPr>
          <w:rFonts w:hint="eastAsia" w:ascii="宋体" w:hAnsi="宋体" w:eastAsia="宋体" w:cstheme="minorEastAsia"/>
          <w:color w:val="333333"/>
          <w:kern w:val="0"/>
          <w:sz w:val="24"/>
          <w:szCs w:val="24"/>
        </w:rPr>
        <w:t>（1</w:t>
      </w:r>
      <w:r>
        <w:rPr>
          <w:rFonts w:ascii="宋体" w:hAnsi="宋体" w:eastAsia="宋体" w:cstheme="minorEastAsia"/>
          <w:color w:val="333333"/>
          <w:kern w:val="0"/>
          <w:sz w:val="24"/>
          <w:szCs w:val="24"/>
        </w:rPr>
        <w:t>2</w:t>
      </w:r>
      <w:r>
        <w:rPr>
          <w:rFonts w:hint="eastAsia" w:ascii="宋体" w:hAnsi="宋体" w:eastAsia="宋体" w:cstheme="minorEastAsia"/>
          <w:color w:val="333333"/>
          <w:kern w:val="0"/>
          <w:sz w:val="24"/>
          <w:szCs w:val="24"/>
        </w:rPr>
        <w:t>）所推荐设备的相同型号的福建省用户名单和中标通知书或合同／发票复印件（附分项报价表）；</w:t>
      </w:r>
    </w:p>
    <w:p>
      <w:pPr>
        <w:widowControl/>
        <w:shd w:val="clear" w:color="auto" w:fill="FFFFFF"/>
        <w:spacing w:before="150" w:line="360" w:lineRule="atLeast"/>
        <w:ind w:firstLine="420"/>
        <w:jc w:val="left"/>
        <w:rPr>
          <w:rFonts w:ascii="宋体" w:hAnsi="宋体" w:eastAsia="宋体" w:cstheme="minorEastAsia"/>
          <w:color w:val="333333"/>
          <w:kern w:val="0"/>
          <w:sz w:val="24"/>
          <w:szCs w:val="24"/>
        </w:rPr>
      </w:pPr>
      <w:r>
        <w:rPr>
          <w:rFonts w:hint="eastAsia" w:ascii="宋体" w:hAnsi="宋体" w:eastAsia="宋体" w:cstheme="minorEastAsia"/>
          <w:color w:val="333333"/>
          <w:kern w:val="0"/>
          <w:sz w:val="24"/>
          <w:szCs w:val="24"/>
        </w:rPr>
        <w:t>（1</w:t>
      </w:r>
      <w:r>
        <w:rPr>
          <w:rFonts w:ascii="宋体" w:hAnsi="宋体" w:eastAsia="宋体" w:cstheme="minorEastAsia"/>
          <w:color w:val="333333"/>
          <w:kern w:val="0"/>
          <w:sz w:val="24"/>
          <w:szCs w:val="24"/>
        </w:rPr>
        <w:t>3</w:t>
      </w:r>
      <w:r>
        <w:rPr>
          <w:rFonts w:hint="eastAsia" w:ascii="宋体" w:hAnsi="宋体" w:eastAsia="宋体" w:cstheme="minorEastAsia"/>
          <w:color w:val="333333"/>
          <w:kern w:val="0"/>
          <w:sz w:val="24"/>
          <w:szCs w:val="24"/>
        </w:rPr>
        <w:t>）材料真实性声明函。</w:t>
      </w:r>
    </w:p>
    <w:p>
      <w:pPr>
        <w:widowControl/>
        <w:shd w:val="clear" w:color="auto" w:fill="FFFFFF"/>
        <w:spacing w:before="150" w:line="360" w:lineRule="atLeast"/>
        <w:ind w:firstLine="420"/>
        <w:jc w:val="left"/>
        <w:rPr>
          <w:rFonts w:ascii="宋体" w:hAnsi="宋体" w:eastAsia="宋体" w:cstheme="minorEastAsia"/>
          <w:color w:val="333333"/>
          <w:kern w:val="0"/>
          <w:sz w:val="24"/>
          <w:szCs w:val="24"/>
        </w:rPr>
      </w:pPr>
      <w:r>
        <w:rPr>
          <w:rFonts w:hint="eastAsia" w:ascii="宋体" w:hAnsi="宋体" w:eastAsia="宋体" w:cstheme="minorEastAsia"/>
          <w:color w:val="333333"/>
          <w:kern w:val="0"/>
          <w:sz w:val="24"/>
          <w:szCs w:val="24"/>
        </w:rPr>
        <w:t>注：《市场调研报名表》、《报名情况表》表格填写完整后，邮件名称以“供应商名称+联系人联系电话”形式命名后发福建医科大学教育科技发展有限公司邮箱：fyzb2004@126.com。</w:t>
      </w:r>
    </w:p>
    <w:p>
      <w:pPr>
        <w:widowControl/>
        <w:shd w:val="clear" w:color="auto" w:fill="FFFFFF"/>
        <w:spacing w:before="150" w:line="360" w:lineRule="atLeast"/>
        <w:ind w:firstLine="420"/>
        <w:jc w:val="left"/>
        <w:rPr>
          <w:rFonts w:ascii="宋体" w:hAnsi="宋体" w:eastAsia="宋体" w:cstheme="minorEastAsia"/>
          <w:color w:val="333333"/>
          <w:kern w:val="0"/>
          <w:sz w:val="24"/>
          <w:szCs w:val="24"/>
        </w:rPr>
      </w:pPr>
      <w:r>
        <w:rPr>
          <w:rFonts w:ascii="宋体" w:hAnsi="宋体" w:eastAsia="宋体" w:cstheme="minorEastAsia"/>
          <w:color w:val="333333"/>
          <w:kern w:val="0"/>
          <w:sz w:val="24"/>
          <w:szCs w:val="24"/>
        </w:rPr>
        <w:t>3</w:t>
      </w:r>
      <w:r>
        <w:rPr>
          <w:rFonts w:hint="eastAsia" w:ascii="宋体" w:hAnsi="宋体" w:eastAsia="宋体" w:cstheme="minorEastAsia"/>
          <w:color w:val="333333"/>
          <w:kern w:val="0"/>
          <w:sz w:val="24"/>
          <w:szCs w:val="24"/>
        </w:rPr>
        <w:t>.电子文档：电子文档贰份包装密封，内容与纸质文档一致。</w:t>
      </w:r>
      <w:r>
        <w:rPr>
          <w:rFonts w:hint="eastAsia" w:ascii="宋体" w:hAnsi="宋体" w:eastAsia="宋体" w:cstheme="minorEastAsia"/>
          <w:kern w:val="0"/>
          <w:sz w:val="24"/>
          <w:szCs w:val="24"/>
        </w:rPr>
        <w:t>储存介质要求为U盘，并用信封单独</w:t>
      </w:r>
      <w:r>
        <w:rPr>
          <w:rFonts w:hint="eastAsia" w:ascii="宋体" w:hAnsi="宋体" w:eastAsia="宋体" w:cstheme="minorEastAsia"/>
          <w:color w:val="333333"/>
          <w:kern w:val="0"/>
          <w:sz w:val="24"/>
          <w:szCs w:val="24"/>
        </w:rPr>
        <w:t>密封，电子文档勿与纸质文件密封在一起。</w:t>
      </w:r>
    </w:p>
    <w:p>
      <w:pPr>
        <w:widowControl/>
        <w:shd w:val="clear" w:color="auto" w:fill="FFFFFF"/>
        <w:spacing w:before="150" w:line="360" w:lineRule="atLeast"/>
        <w:ind w:firstLine="480" w:firstLineChars="200"/>
        <w:jc w:val="left"/>
        <w:rPr>
          <w:rFonts w:ascii="宋体" w:hAnsi="宋体" w:eastAsia="宋体" w:cstheme="minorEastAsia"/>
          <w:color w:val="333333"/>
          <w:kern w:val="0"/>
          <w:sz w:val="24"/>
          <w:szCs w:val="24"/>
        </w:rPr>
      </w:pPr>
      <w:r>
        <w:rPr>
          <w:rFonts w:hint="eastAsia" w:ascii="宋体" w:hAnsi="宋体" w:eastAsia="宋体" w:cstheme="minorEastAsia"/>
          <w:color w:val="333333"/>
          <w:kern w:val="0"/>
          <w:sz w:val="24"/>
          <w:szCs w:val="24"/>
        </w:rPr>
        <w:t>电子文档包含：（1）全套纸质文件盖章扫描后制作成PDF版电子文件存入U盘。（2）可编辑格式文档的《市场调研报名表》、</w:t>
      </w:r>
      <w:r>
        <w:rPr>
          <w:rFonts w:hint="eastAsia" w:ascii="宋体" w:hAnsi="宋体" w:eastAsia="宋体" w:cstheme="minorEastAsia"/>
          <w:kern w:val="0"/>
          <w:sz w:val="24"/>
          <w:szCs w:val="24"/>
        </w:rPr>
        <w:t>《报名情况表》、技术参数及配置清单（须可复制粘贴其中文字)。</w:t>
      </w:r>
    </w:p>
    <w:p>
      <w:pPr>
        <w:widowControl/>
        <w:shd w:val="clear" w:color="auto" w:fill="FFFFFF"/>
        <w:spacing w:before="150" w:line="360" w:lineRule="atLeast"/>
        <w:ind w:firstLine="480" w:firstLineChars="200"/>
        <w:jc w:val="left"/>
        <w:rPr>
          <w:rFonts w:ascii="宋体" w:hAnsi="宋体" w:eastAsia="宋体" w:cstheme="minorEastAsia"/>
          <w:color w:val="333333"/>
          <w:kern w:val="0"/>
          <w:sz w:val="24"/>
          <w:szCs w:val="24"/>
        </w:rPr>
      </w:pPr>
      <w:r>
        <w:rPr>
          <w:rFonts w:hint="eastAsia" w:ascii="宋体" w:hAnsi="宋体" w:eastAsia="宋体" w:cstheme="minorEastAsia"/>
          <w:color w:val="333333"/>
          <w:kern w:val="0"/>
          <w:sz w:val="24"/>
          <w:szCs w:val="24"/>
        </w:rPr>
        <w:t>4</w:t>
      </w:r>
      <w:r>
        <w:rPr>
          <w:rFonts w:ascii="宋体" w:hAnsi="宋体" w:eastAsia="宋体" w:cstheme="minorEastAsia"/>
          <w:color w:val="333333"/>
          <w:kern w:val="0"/>
          <w:sz w:val="24"/>
          <w:szCs w:val="24"/>
        </w:rPr>
        <w:t>.</w:t>
      </w:r>
      <w:r>
        <w:rPr>
          <w:rFonts w:hint="eastAsia" w:ascii="宋体" w:hAnsi="宋体" w:eastAsia="宋体" w:cstheme="minorEastAsia"/>
          <w:color w:val="333333"/>
          <w:kern w:val="0"/>
          <w:sz w:val="24"/>
          <w:szCs w:val="24"/>
        </w:rPr>
        <w:t>纸质文档：潜在供应商需装订成册并密封提交。</w:t>
      </w:r>
    </w:p>
    <w:p>
      <w:pPr>
        <w:widowControl/>
        <w:shd w:val="clear" w:color="auto" w:fill="FFFFFF"/>
        <w:spacing w:before="150" w:line="360" w:lineRule="atLeast"/>
        <w:ind w:firstLine="480" w:firstLineChars="200"/>
        <w:jc w:val="left"/>
        <w:rPr>
          <w:rFonts w:ascii="宋体" w:hAnsi="宋体" w:eastAsia="宋体" w:cstheme="minorEastAsia"/>
          <w:color w:val="333333"/>
          <w:kern w:val="0"/>
          <w:sz w:val="24"/>
          <w:szCs w:val="24"/>
        </w:rPr>
      </w:pPr>
      <w:r>
        <w:rPr>
          <w:rFonts w:hint="eastAsia" w:ascii="宋体" w:hAnsi="宋体" w:eastAsia="宋体" w:cstheme="minorEastAsia"/>
          <w:color w:val="333333"/>
          <w:kern w:val="0"/>
          <w:sz w:val="24"/>
          <w:szCs w:val="24"/>
        </w:rPr>
        <w:t>注：其他推荐资料未规定格式的由供应商自拟。</w:t>
      </w:r>
    </w:p>
    <w:p>
      <w:pPr>
        <w:widowControl/>
        <w:shd w:val="clear" w:color="auto" w:fill="FFFFFF"/>
        <w:spacing w:before="150" w:line="360" w:lineRule="atLeast"/>
        <w:ind w:firstLine="420"/>
        <w:jc w:val="left"/>
        <w:rPr>
          <w:rFonts w:ascii="宋体" w:hAnsi="宋体" w:eastAsia="宋体" w:cstheme="minorEastAsia"/>
          <w:color w:val="333333"/>
          <w:kern w:val="0"/>
          <w:sz w:val="24"/>
          <w:szCs w:val="24"/>
        </w:rPr>
      </w:pPr>
      <w:r>
        <w:rPr>
          <w:rFonts w:ascii="宋体" w:hAnsi="宋体" w:eastAsia="宋体" w:cstheme="minorEastAsia"/>
          <w:color w:val="333333"/>
          <w:kern w:val="0"/>
          <w:sz w:val="24"/>
          <w:szCs w:val="24"/>
        </w:rPr>
        <w:t>5</w:t>
      </w:r>
      <w:r>
        <w:rPr>
          <w:rFonts w:hint="eastAsia" w:ascii="宋体" w:hAnsi="宋体" w:eastAsia="宋体" w:cstheme="minorEastAsia"/>
          <w:color w:val="333333"/>
          <w:kern w:val="0"/>
          <w:sz w:val="24"/>
          <w:szCs w:val="24"/>
        </w:rPr>
        <w:t>.咨询电话：0591-83569135，联系人：高女士。</w:t>
      </w:r>
    </w:p>
    <w:p>
      <w:pPr>
        <w:widowControl/>
        <w:shd w:val="clear" w:color="auto" w:fill="FFFFFF"/>
        <w:spacing w:before="150" w:line="360" w:lineRule="atLeast"/>
        <w:ind w:firstLine="420"/>
        <w:jc w:val="left"/>
        <w:rPr>
          <w:rFonts w:ascii="宋体" w:hAnsi="宋体" w:eastAsia="宋体" w:cstheme="minorEastAsia"/>
          <w:color w:val="333333"/>
          <w:kern w:val="0"/>
          <w:sz w:val="24"/>
          <w:szCs w:val="24"/>
        </w:rPr>
      </w:pPr>
      <w:r>
        <w:rPr>
          <w:rFonts w:ascii="宋体" w:hAnsi="宋体" w:eastAsia="宋体" w:cstheme="minorEastAsia"/>
          <w:color w:val="333333"/>
          <w:kern w:val="0"/>
          <w:sz w:val="24"/>
          <w:szCs w:val="24"/>
        </w:rPr>
        <w:t>6</w:t>
      </w:r>
      <w:r>
        <w:rPr>
          <w:rFonts w:hint="eastAsia" w:ascii="宋体" w:hAnsi="宋体" w:eastAsia="宋体" w:cstheme="minorEastAsia"/>
          <w:color w:val="333333"/>
          <w:kern w:val="0"/>
          <w:sz w:val="24"/>
          <w:szCs w:val="24"/>
        </w:rPr>
        <w:t>.递交或邮寄纸质推荐资料地址：福建省福州市台江区西洋路4号1号楼汉庭酒店六层福建医科大学教育科技发展有限公司前台。</w:t>
      </w:r>
    </w:p>
    <w:p>
      <w:pPr>
        <w:widowControl/>
        <w:shd w:val="clear" w:color="auto" w:fill="FFFFFF"/>
        <w:spacing w:before="150" w:line="360" w:lineRule="atLeast"/>
        <w:ind w:firstLine="420"/>
        <w:jc w:val="left"/>
        <w:rPr>
          <w:rFonts w:ascii="宋体" w:hAnsi="宋体" w:eastAsia="宋体" w:cstheme="minorEastAsia"/>
          <w:color w:val="333333"/>
          <w:kern w:val="0"/>
          <w:sz w:val="24"/>
          <w:szCs w:val="24"/>
        </w:rPr>
      </w:pPr>
    </w:p>
    <w:p>
      <w:pPr>
        <w:widowControl/>
        <w:shd w:val="clear" w:color="auto" w:fill="FFFFFF"/>
        <w:spacing w:before="150" w:line="360" w:lineRule="atLeast"/>
        <w:ind w:firstLine="420"/>
        <w:jc w:val="left"/>
        <w:rPr>
          <w:rFonts w:ascii="宋体" w:hAnsi="宋体" w:eastAsia="宋体" w:cstheme="minorEastAsia"/>
          <w:b/>
          <w:bCs/>
          <w:color w:val="333333"/>
          <w:kern w:val="0"/>
          <w:sz w:val="24"/>
          <w:szCs w:val="24"/>
        </w:rPr>
      </w:pPr>
      <w:r>
        <w:rPr>
          <w:rFonts w:hint="eastAsia" w:ascii="宋体" w:hAnsi="宋体" w:eastAsia="宋体" w:cstheme="minorEastAsia"/>
          <w:b/>
          <w:bCs/>
          <w:color w:val="333333"/>
          <w:kern w:val="0"/>
          <w:sz w:val="24"/>
          <w:szCs w:val="24"/>
        </w:rPr>
        <w:t>附件：</w:t>
      </w:r>
    </w:p>
    <w:p>
      <w:pPr>
        <w:widowControl/>
        <w:shd w:val="clear" w:color="auto" w:fill="FFFFFF"/>
        <w:spacing w:before="150" w:line="360" w:lineRule="atLeast"/>
        <w:ind w:firstLine="420"/>
        <w:jc w:val="left"/>
        <w:rPr>
          <w:rFonts w:ascii="宋体" w:hAnsi="宋体" w:eastAsia="宋体" w:cstheme="minorEastAsia"/>
          <w:b/>
          <w:bCs/>
          <w:color w:val="333333"/>
          <w:kern w:val="0"/>
          <w:sz w:val="24"/>
          <w:szCs w:val="24"/>
        </w:rPr>
      </w:pPr>
      <w:r>
        <w:rPr>
          <w:rFonts w:hint="eastAsia" w:ascii="宋体" w:hAnsi="宋体" w:eastAsia="宋体" w:cstheme="minorEastAsia"/>
          <w:b/>
          <w:bCs/>
          <w:color w:val="333333"/>
          <w:kern w:val="0"/>
          <w:sz w:val="24"/>
          <w:szCs w:val="24"/>
        </w:rPr>
        <w:t xml:space="preserve"> </w:t>
      </w:r>
      <w:r>
        <w:rPr>
          <w:rFonts w:ascii="宋体" w:hAnsi="宋体" w:eastAsia="宋体" w:cstheme="minorEastAsia"/>
          <w:b/>
          <w:bCs/>
          <w:color w:val="333333"/>
          <w:kern w:val="0"/>
          <w:sz w:val="24"/>
          <w:szCs w:val="24"/>
        </w:rPr>
        <w:t xml:space="preserve"> </w:t>
      </w:r>
      <w:r>
        <w:rPr>
          <w:rFonts w:hint="eastAsia" w:ascii="宋体" w:hAnsi="宋体" w:eastAsia="宋体" w:cstheme="minorEastAsia"/>
          <w:b/>
          <w:bCs/>
          <w:color w:val="333333"/>
          <w:kern w:val="0"/>
          <w:sz w:val="24"/>
          <w:szCs w:val="24"/>
        </w:rPr>
        <w:t>（1）项目清单（附件1）</w:t>
      </w:r>
    </w:p>
    <w:p>
      <w:pPr>
        <w:widowControl/>
        <w:shd w:val="clear" w:color="auto" w:fill="FFFFFF"/>
        <w:spacing w:before="150" w:line="360" w:lineRule="atLeast"/>
        <w:ind w:firstLine="723" w:firstLineChars="300"/>
        <w:jc w:val="left"/>
        <w:rPr>
          <w:rFonts w:ascii="宋体" w:hAnsi="宋体" w:eastAsia="宋体" w:cstheme="minorEastAsia"/>
          <w:b/>
          <w:bCs/>
          <w:color w:val="333333"/>
          <w:kern w:val="0"/>
          <w:sz w:val="24"/>
          <w:szCs w:val="24"/>
        </w:rPr>
      </w:pPr>
      <w:r>
        <w:rPr>
          <w:rFonts w:hint="eastAsia" w:ascii="宋体" w:hAnsi="宋体" w:eastAsia="宋体" w:cstheme="minorEastAsia"/>
          <w:b/>
          <w:bCs/>
          <w:color w:val="333333"/>
          <w:kern w:val="0"/>
          <w:sz w:val="24"/>
          <w:szCs w:val="24"/>
        </w:rPr>
        <w:t>（</w:t>
      </w:r>
      <w:r>
        <w:rPr>
          <w:rFonts w:ascii="宋体" w:hAnsi="宋体" w:eastAsia="宋体" w:cstheme="minorEastAsia"/>
          <w:b/>
          <w:bCs/>
          <w:color w:val="333333"/>
          <w:kern w:val="0"/>
          <w:sz w:val="24"/>
          <w:szCs w:val="24"/>
        </w:rPr>
        <w:t>2</w:t>
      </w:r>
      <w:r>
        <w:rPr>
          <w:rFonts w:hint="eastAsia" w:ascii="宋体" w:hAnsi="宋体" w:eastAsia="宋体" w:cstheme="minorEastAsia"/>
          <w:b/>
          <w:bCs/>
          <w:color w:val="333333"/>
          <w:kern w:val="0"/>
          <w:sz w:val="24"/>
          <w:szCs w:val="24"/>
        </w:rPr>
        <w:t>）报名资料封面、《市场调研报名表》、《材料真实性声明函》（附件</w:t>
      </w:r>
      <w:r>
        <w:rPr>
          <w:rFonts w:ascii="宋体" w:hAnsi="宋体" w:eastAsia="宋体" w:cstheme="minorEastAsia"/>
          <w:b/>
          <w:bCs/>
          <w:color w:val="333333"/>
          <w:kern w:val="0"/>
          <w:sz w:val="24"/>
          <w:szCs w:val="24"/>
        </w:rPr>
        <w:t>2</w:t>
      </w:r>
      <w:r>
        <w:rPr>
          <w:rFonts w:hint="eastAsia" w:ascii="宋体" w:hAnsi="宋体" w:eastAsia="宋体" w:cstheme="minorEastAsia"/>
          <w:b/>
          <w:bCs/>
          <w:color w:val="333333"/>
          <w:kern w:val="0"/>
          <w:sz w:val="24"/>
          <w:szCs w:val="24"/>
        </w:rPr>
        <w:t>）</w:t>
      </w:r>
    </w:p>
    <w:p>
      <w:pPr>
        <w:widowControl/>
        <w:shd w:val="clear" w:color="auto" w:fill="FFFFFF"/>
        <w:spacing w:before="150" w:line="360" w:lineRule="atLeast"/>
        <w:ind w:firstLine="723" w:firstLineChars="300"/>
        <w:jc w:val="left"/>
        <w:rPr>
          <w:rFonts w:ascii="宋体" w:hAnsi="宋体" w:eastAsia="宋体" w:cstheme="minorEastAsia"/>
          <w:b/>
          <w:bCs/>
          <w:color w:val="333333"/>
          <w:kern w:val="0"/>
          <w:sz w:val="24"/>
          <w:szCs w:val="24"/>
        </w:rPr>
      </w:pPr>
      <w:r>
        <w:rPr>
          <w:rFonts w:hint="eastAsia" w:ascii="宋体" w:hAnsi="宋体" w:eastAsia="宋体" w:cstheme="minorEastAsia"/>
          <w:b/>
          <w:bCs/>
          <w:color w:val="333333"/>
          <w:kern w:val="0"/>
          <w:sz w:val="24"/>
          <w:szCs w:val="24"/>
        </w:rPr>
        <w:t>（</w:t>
      </w:r>
      <w:r>
        <w:rPr>
          <w:rFonts w:ascii="宋体" w:hAnsi="宋体" w:eastAsia="宋体" w:cstheme="minorEastAsia"/>
          <w:b/>
          <w:bCs/>
          <w:color w:val="333333"/>
          <w:kern w:val="0"/>
          <w:sz w:val="24"/>
          <w:szCs w:val="24"/>
        </w:rPr>
        <w:t>3</w:t>
      </w:r>
      <w:r>
        <w:rPr>
          <w:rFonts w:hint="eastAsia" w:ascii="宋体" w:hAnsi="宋体" w:eastAsia="宋体" w:cstheme="minorEastAsia"/>
          <w:b/>
          <w:bCs/>
          <w:color w:val="333333"/>
          <w:kern w:val="0"/>
          <w:sz w:val="24"/>
          <w:szCs w:val="24"/>
        </w:rPr>
        <w:t>）报名情况表（附件</w:t>
      </w:r>
      <w:r>
        <w:rPr>
          <w:rFonts w:ascii="宋体" w:hAnsi="宋体" w:eastAsia="宋体" w:cstheme="minorEastAsia"/>
          <w:b/>
          <w:bCs/>
          <w:color w:val="333333"/>
          <w:kern w:val="0"/>
          <w:sz w:val="24"/>
          <w:szCs w:val="24"/>
        </w:rPr>
        <w:t>3</w:t>
      </w:r>
      <w:r>
        <w:rPr>
          <w:rFonts w:hint="eastAsia" w:ascii="宋体" w:hAnsi="宋体" w:eastAsia="宋体" w:cstheme="minorEastAsia"/>
          <w:b/>
          <w:bCs/>
          <w:color w:val="333333"/>
          <w:kern w:val="0"/>
          <w:sz w:val="24"/>
          <w:szCs w:val="24"/>
        </w:rPr>
        <w:t>）</w:t>
      </w:r>
    </w:p>
    <w:p>
      <w:pPr>
        <w:widowControl/>
        <w:jc w:val="left"/>
        <w:rPr>
          <w:rFonts w:cs="宋体" w:asciiTheme="minorEastAsia" w:hAnsiTheme="minorEastAsia"/>
          <w:b/>
          <w:bCs/>
          <w:color w:val="333333"/>
          <w:kern w:val="0"/>
          <w:sz w:val="24"/>
          <w:szCs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93"/>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jBjODQ3YjNjMTdhYjFiYWEzMmI0N2NjODdmMDIyOTEifQ=="/>
  </w:docVars>
  <w:rsids>
    <w:rsidRoot w:val="003C397A"/>
    <w:rsid w:val="0001311B"/>
    <w:rsid w:val="00027284"/>
    <w:rsid w:val="000277E3"/>
    <w:rsid w:val="000459C8"/>
    <w:rsid w:val="00061805"/>
    <w:rsid w:val="000625D1"/>
    <w:rsid w:val="0006414F"/>
    <w:rsid w:val="00072E88"/>
    <w:rsid w:val="000732ED"/>
    <w:rsid w:val="00080777"/>
    <w:rsid w:val="000817B1"/>
    <w:rsid w:val="00092735"/>
    <w:rsid w:val="000962E2"/>
    <w:rsid w:val="00096983"/>
    <w:rsid w:val="000B0121"/>
    <w:rsid w:val="000B1070"/>
    <w:rsid w:val="000B5BC3"/>
    <w:rsid w:val="000B609D"/>
    <w:rsid w:val="000C01A0"/>
    <w:rsid w:val="000C1E77"/>
    <w:rsid w:val="000E27AC"/>
    <w:rsid w:val="001026EE"/>
    <w:rsid w:val="00107D4E"/>
    <w:rsid w:val="00111731"/>
    <w:rsid w:val="00150255"/>
    <w:rsid w:val="001503E8"/>
    <w:rsid w:val="00154155"/>
    <w:rsid w:val="00155944"/>
    <w:rsid w:val="00166F3F"/>
    <w:rsid w:val="0017455C"/>
    <w:rsid w:val="00176492"/>
    <w:rsid w:val="00176A4A"/>
    <w:rsid w:val="00183E1A"/>
    <w:rsid w:val="001A6DF7"/>
    <w:rsid w:val="001C1BC0"/>
    <w:rsid w:val="001C4CD6"/>
    <w:rsid w:val="001C5425"/>
    <w:rsid w:val="001D0B90"/>
    <w:rsid w:val="001D308B"/>
    <w:rsid w:val="001E7F16"/>
    <w:rsid w:val="002038FF"/>
    <w:rsid w:val="00222B58"/>
    <w:rsid w:val="00227991"/>
    <w:rsid w:val="002356E1"/>
    <w:rsid w:val="0023716B"/>
    <w:rsid w:val="00237EA6"/>
    <w:rsid w:val="002404D4"/>
    <w:rsid w:val="00246EF7"/>
    <w:rsid w:val="0027698C"/>
    <w:rsid w:val="00282376"/>
    <w:rsid w:val="002A4F2B"/>
    <w:rsid w:val="002A4FF5"/>
    <w:rsid w:val="002B5193"/>
    <w:rsid w:val="002B57BA"/>
    <w:rsid w:val="002B7863"/>
    <w:rsid w:val="002C3D71"/>
    <w:rsid w:val="002E3AE2"/>
    <w:rsid w:val="002E6DC9"/>
    <w:rsid w:val="002E72CA"/>
    <w:rsid w:val="002F2A0E"/>
    <w:rsid w:val="003143F1"/>
    <w:rsid w:val="003263B3"/>
    <w:rsid w:val="003328D2"/>
    <w:rsid w:val="00335291"/>
    <w:rsid w:val="00341AC2"/>
    <w:rsid w:val="00352AE2"/>
    <w:rsid w:val="0038652E"/>
    <w:rsid w:val="00392036"/>
    <w:rsid w:val="003940AC"/>
    <w:rsid w:val="003A1748"/>
    <w:rsid w:val="003B4D32"/>
    <w:rsid w:val="003C397A"/>
    <w:rsid w:val="003E14F8"/>
    <w:rsid w:val="00406519"/>
    <w:rsid w:val="00410F80"/>
    <w:rsid w:val="004317BB"/>
    <w:rsid w:val="00441164"/>
    <w:rsid w:val="00445E99"/>
    <w:rsid w:val="004505D4"/>
    <w:rsid w:val="00454785"/>
    <w:rsid w:val="00455546"/>
    <w:rsid w:val="00456FB6"/>
    <w:rsid w:val="00463D3D"/>
    <w:rsid w:val="00465C77"/>
    <w:rsid w:val="00471684"/>
    <w:rsid w:val="004913DD"/>
    <w:rsid w:val="00495326"/>
    <w:rsid w:val="004B0574"/>
    <w:rsid w:val="004B0DD0"/>
    <w:rsid w:val="004B369B"/>
    <w:rsid w:val="004C4866"/>
    <w:rsid w:val="004C7355"/>
    <w:rsid w:val="004D0DD2"/>
    <w:rsid w:val="004D624C"/>
    <w:rsid w:val="004F3B72"/>
    <w:rsid w:val="004F7C43"/>
    <w:rsid w:val="00504388"/>
    <w:rsid w:val="00513A60"/>
    <w:rsid w:val="00517333"/>
    <w:rsid w:val="00523D0F"/>
    <w:rsid w:val="005360E3"/>
    <w:rsid w:val="00541687"/>
    <w:rsid w:val="0056116F"/>
    <w:rsid w:val="00565853"/>
    <w:rsid w:val="005879F6"/>
    <w:rsid w:val="005938A7"/>
    <w:rsid w:val="00594B6A"/>
    <w:rsid w:val="00597330"/>
    <w:rsid w:val="005973C1"/>
    <w:rsid w:val="005A0066"/>
    <w:rsid w:val="005A2704"/>
    <w:rsid w:val="005A55C7"/>
    <w:rsid w:val="005B0CA2"/>
    <w:rsid w:val="005E4792"/>
    <w:rsid w:val="005F0BBD"/>
    <w:rsid w:val="00626A8F"/>
    <w:rsid w:val="006337C5"/>
    <w:rsid w:val="00640318"/>
    <w:rsid w:val="00642612"/>
    <w:rsid w:val="00646114"/>
    <w:rsid w:val="00651BFC"/>
    <w:rsid w:val="00676130"/>
    <w:rsid w:val="00685854"/>
    <w:rsid w:val="00692687"/>
    <w:rsid w:val="006A7B67"/>
    <w:rsid w:val="006B26A8"/>
    <w:rsid w:val="006D0977"/>
    <w:rsid w:val="006E005F"/>
    <w:rsid w:val="006E4232"/>
    <w:rsid w:val="006F076A"/>
    <w:rsid w:val="006F33CA"/>
    <w:rsid w:val="006F59A9"/>
    <w:rsid w:val="007013B2"/>
    <w:rsid w:val="00706C32"/>
    <w:rsid w:val="00710E99"/>
    <w:rsid w:val="00712630"/>
    <w:rsid w:val="00765A13"/>
    <w:rsid w:val="007928FA"/>
    <w:rsid w:val="0079581C"/>
    <w:rsid w:val="007A1410"/>
    <w:rsid w:val="007A14AD"/>
    <w:rsid w:val="007A5745"/>
    <w:rsid w:val="007B5EA0"/>
    <w:rsid w:val="007C2DD7"/>
    <w:rsid w:val="007D0D6D"/>
    <w:rsid w:val="007D4FE7"/>
    <w:rsid w:val="007D6BFD"/>
    <w:rsid w:val="007E6066"/>
    <w:rsid w:val="007E657A"/>
    <w:rsid w:val="007F12B3"/>
    <w:rsid w:val="007F167A"/>
    <w:rsid w:val="007F334A"/>
    <w:rsid w:val="007F750E"/>
    <w:rsid w:val="00806BD5"/>
    <w:rsid w:val="0081099D"/>
    <w:rsid w:val="0081622F"/>
    <w:rsid w:val="00820C10"/>
    <w:rsid w:val="00822765"/>
    <w:rsid w:val="008300B1"/>
    <w:rsid w:val="00841480"/>
    <w:rsid w:val="00846179"/>
    <w:rsid w:val="00855F6C"/>
    <w:rsid w:val="008727D1"/>
    <w:rsid w:val="00874518"/>
    <w:rsid w:val="008746C8"/>
    <w:rsid w:val="008A3AB3"/>
    <w:rsid w:val="008A78B4"/>
    <w:rsid w:val="008B6099"/>
    <w:rsid w:val="008B643F"/>
    <w:rsid w:val="008D36A8"/>
    <w:rsid w:val="008D5A5C"/>
    <w:rsid w:val="008E438A"/>
    <w:rsid w:val="008E7121"/>
    <w:rsid w:val="008F1BF9"/>
    <w:rsid w:val="008F6D82"/>
    <w:rsid w:val="009054C6"/>
    <w:rsid w:val="00913B94"/>
    <w:rsid w:val="00916719"/>
    <w:rsid w:val="00923A98"/>
    <w:rsid w:val="009250C2"/>
    <w:rsid w:val="009409CB"/>
    <w:rsid w:val="00940B44"/>
    <w:rsid w:val="00940B78"/>
    <w:rsid w:val="00942F00"/>
    <w:rsid w:val="009502CF"/>
    <w:rsid w:val="00962DF1"/>
    <w:rsid w:val="00967956"/>
    <w:rsid w:val="00973BBD"/>
    <w:rsid w:val="009762CB"/>
    <w:rsid w:val="0097741A"/>
    <w:rsid w:val="00984997"/>
    <w:rsid w:val="00984B47"/>
    <w:rsid w:val="00990960"/>
    <w:rsid w:val="009B52D7"/>
    <w:rsid w:val="009C01F0"/>
    <w:rsid w:val="009D2AC3"/>
    <w:rsid w:val="009D56A2"/>
    <w:rsid w:val="009E27E3"/>
    <w:rsid w:val="009E3CC8"/>
    <w:rsid w:val="009E76AA"/>
    <w:rsid w:val="009F71E5"/>
    <w:rsid w:val="00A22A3A"/>
    <w:rsid w:val="00A24118"/>
    <w:rsid w:val="00A336C8"/>
    <w:rsid w:val="00A57E09"/>
    <w:rsid w:val="00A76F08"/>
    <w:rsid w:val="00A93C51"/>
    <w:rsid w:val="00AA454B"/>
    <w:rsid w:val="00AB45F4"/>
    <w:rsid w:val="00AB6CFD"/>
    <w:rsid w:val="00AD3172"/>
    <w:rsid w:val="00B0001D"/>
    <w:rsid w:val="00B1085F"/>
    <w:rsid w:val="00B12223"/>
    <w:rsid w:val="00B136C1"/>
    <w:rsid w:val="00B577E2"/>
    <w:rsid w:val="00B64CF6"/>
    <w:rsid w:val="00B70BD8"/>
    <w:rsid w:val="00B7174E"/>
    <w:rsid w:val="00B7223A"/>
    <w:rsid w:val="00B7318C"/>
    <w:rsid w:val="00BB12A8"/>
    <w:rsid w:val="00BB6F0A"/>
    <w:rsid w:val="00BB72FE"/>
    <w:rsid w:val="00BC0A04"/>
    <w:rsid w:val="00BD1B61"/>
    <w:rsid w:val="00BD2568"/>
    <w:rsid w:val="00BF52D9"/>
    <w:rsid w:val="00C043CA"/>
    <w:rsid w:val="00C10F40"/>
    <w:rsid w:val="00C23C7E"/>
    <w:rsid w:val="00C40584"/>
    <w:rsid w:val="00C54890"/>
    <w:rsid w:val="00C66052"/>
    <w:rsid w:val="00C70792"/>
    <w:rsid w:val="00C77AE2"/>
    <w:rsid w:val="00CD4292"/>
    <w:rsid w:val="00CE57E3"/>
    <w:rsid w:val="00CF31A1"/>
    <w:rsid w:val="00CF6560"/>
    <w:rsid w:val="00D0476C"/>
    <w:rsid w:val="00D16B5C"/>
    <w:rsid w:val="00D26994"/>
    <w:rsid w:val="00D37F76"/>
    <w:rsid w:val="00D41F2E"/>
    <w:rsid w:val="00D62990"/>
    <w:rsid w:val="00D75C91"/>
    <w:rsid w:val="00D901A2"/>
    <w:rsid w:val="00DA34DA"/>
    <w:rsid w:val="00DD6484"/>
    <w:rsid w:val="00E04055"/>
    <w:rsid w:val="00E17FA3"/>
    <w:rsid w:val="00E26169"/>
    <w:rsid w:val="00E34A26"/>
    <w:rsid w:val="00E47E33"/>
    <w:rsid w:val="00E572EF"/>
    <w:rsid w:val="00E6055E"/>
    <w:rsid w:val="00E61021"/>
    <w:rsid w:val="00E701CA"/>
    <w:rsid w:val="00E71696"/>
    <w:rsid w:val="00E74539"/>
    <w:rsid w:val="00E93FDC"/>
    <w:rsid w:val="00E9500B"/>
    <w:rsid w:val="00E96D43"/>
    <w:rsid w:val="00EA3378"/>
    <w:rsid w:val="00EA6D8C"/>
    <w:rsid w:val="00EB0D74"/>
    <w:rsid w:val="00EB1898"/>
    <w:rsid w:val="00EC43EA"/>
    <w:rsid w:val="00ED62F8"/>
    <w:rsid w:val="00EF0F1E"/>
    <w:rsid w:val="00EF23F5"/>
    <w:rsid w:val="00F13918"/>
    <w:rsid w:val="00F16F11"/>
    <w:rsid w:val="00F449EF"/>
    <w:rsid w:val="00F46B3C"/>
    <w:rsid w:val="00F528A8"/>
    <w:rsid w:val="00F7361C"/>
    <w:rsid w:val="00F83522"/>
    <w:rsid w:val="00FB2778"/>
    <w:rsid w:val="00FD51BD"/>
    <w:rsid w:val="00FD6E89"/>
    <w:rsid w:val="00FE0C98"/>
    <w:rsid w:val="0302018D"/>
    <w:rsid w:val="04593272"/>
    <w:rsid w:val="05DF5E71"/>
    <w:rsid w:val="05E40D93"/>
    <w:rsid w:val="07CE2C5F"/>
    <w:rsid w:val="0CEA2EBE"/>
    <w:rsid w:val="0F573FF9"/>
    <w:rsid w:val="111900BC"/>
    <w:rsid w:val="1419161A"/>
    <w:rsid w:val="166D3194"/>
    <w:rsid w:val="19BC105F"/>
    <w:rsid w:val="1A967D97"/>
    <w:rsid w:val="1C723F34"/>
    <w:rsid w:val="1DF65B83"/>
    <w:rsid w:val="1F2249F6"/>
    <w:rsid w:val="22466845"/>
    <w:rsid w:val="228A2A9F"/>
    <w:rsid w:val="233405E5"/>
    <w:rsid w:val="248159EB"/>
    <w:rsid w:val="26AF2543"/>
    <w:rsid w:val="2717286C"/>
    <w:rsid w:val="2A2F21E9"/>
    <w:rsid w:val="2A9152D4"/>
    <w:rsid w:val="372E773E"/>
    <w:rsid w:val="3A6F5FC7"/>
    <w:rsid w:val="3A771067"/>
    <w:rsid w:val="3B54359D"/>
    <w:rsid w:val="3C6A71C1"/>
    <w:rsid w:val="3C723283"/>
    <w:rsid w:val="41510828"/>
    <w:rsid w:val="41D06A28"/>
    <w:rsid w:val="47BA3567"/>
    <w:rsid w:val="484D7AB3"/>
    <w:rsid w:val="49905D26"/>
    <w:rsid w:val="4A987999"/>
    <w:rsid w:val="4D98022D"/>
    <w:rsid w:val="4FA045D3"/>
    <w:rsid w:val="548F5FF3"/>
    <w:rsid w:val="54F072B5"/>
    <w:rsid w:val="55D30C1E"/>
    <w:rsid w:val="58485949"/>
    <w:rsid w:val="59767627"/>
    <w:rsid w:val="5B382174"/>
    <w:rsid w:val="5E5823AB"/>
    <w:rsid w:val="60DD40B5"/>
    <w:rsid w:val="61FE7D9D"/>
    <w:rsid w:val="62A80A10"/>
    <w:rsid w:val="678550FF"/>
    <w:rsid w:val="681843A8"/>
    <w:rsid w:val="6C4B4758"/>
    <w:rsid w:val="6D66624F"/>
    <w:rsid w:val="720C7B01"/>
    <w:rsid w:val="781D536D"/>
    <w:rsid w:val="7D1075C9"/>
    <w:rsid w:val="7F7232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uiPriority="99"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13">
    <w:name w:val="Default Paragraph Font"/>
    <w:semiHidden/>
    <w:unhideWhenUsed/>
    <w:qFormat/>
    <w:uiPriority w:val="1"/>
  </w:style>
  <w:style w:type="table" w:default="1" w:styleId="11">
    <w:name w:val="Normal Table"/>
    <w:semiHidden/>
    <w:unhideWhenUsed/>
    <w:uiPriority w:val="99"/>
    <w:tblPr>
      <w:tblCellMar>
        <w:top w:w="0" w:type="dxa"/>
        <w:left w:w="108" w:type="dxa"/>
        <w:bottom w:w="0" w:type="dxa"/>
        <w:right w:w="108" w:type="dxa"/>
      </w:tblCellMar>
    </w:tblPr>
  </w:style>
  <w:style w:type="paragraph" w:styleId="2">
    <w:name w:val="annotation text"/>
    <w:basedOn w:val="1"/>
    <w:semiHidden/>
    <w:unhideWhenUsed/>
    <w:uiPriority w:val="99"/>
    <w:pPr>
      <w:jc w:val="left"/>
    </w:pPr>
  </w:style>
  <w:style w:type="paragraph" w:styleId="3">
    <w:name w:val="Body Text Indent"/>
    <w:basedOn w:val="1"/>
    <w:link w:val="21"/>
    <w:semiHidden/>
    <w:unhideWhenUsed/>
    <w:qFormat/>
    <w:uiPriority w:val="99"/>
    <w:pPr>
      <w:spacing w:after="120"/>
      <w:ind w:left="420" w:leftChars="200"/>
    </w:pPr>
  </w:style>
  <w:style w:type="paragraph" w:styleId="4">
    <w:name w:val="Date"/>
    <w:basedOn w:val="1"/>
    <w:next w:val="1"/>
    <w:link w:val="19"/>
    <w:semiHidden/>
    <w:unhideWhenUsed/>
    <w:uiPriority w:val="99"/>
    <w:pPr>
      <w:ind w:left="100" w:leftChars="2500"/>
    </w:pPr>
  </w:style>
  <w:style w:type="paragraph" w:styleId="5">
    <w:name w:val="Balloon Text"/>
    <w:basedOn w:val="1"/>
    <w:link w:val="18"/>
    <w:semiHidden/>
    <w:unhideWhenUsed/>
    <w:qFormat/>
    <w:uiPriority w:val="99"/>
    <w:rPr>
      <w:sz w:val="18"/>
      <w:szCs w:val="18"/>
    </w:rPr>
  </w:style>
  <w:style w:type="paragraph" w:styleId="6">
    <w:name w:val="footer"/>
    <w:basedOn w:val="1"/>
    <w:link w:val="17"/>
    <w:unhideWhenUsed/>
    <w:qFormat/>
    <w:uiPriority w:val="99"/>
    <w:pPr>
      <w:tabs>
        <w:tab w:val="center" w:pos="4153"/>
        <w:tab w:val="right" w:pos="8306"/>
      </w:tabs>
      <w:snapToGrid w:val="0"/>
      <w:jc w:val="left"/>
    </w:pPr>
    <w:rPr>
      <w:sz w:val="18"/>
      <w:szCs w:val="18"/>
    </w:rPr>
  </w:style>
  <w:style w:type="paragraph" w:styleId="7">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Normal (Web)"/>
    <w:basedOn w:val="1"/>
    <w:qFormat/>
    <w:uiPriority w:val="99"/>
    <w:pPr>
      <w:widowControl/>
      <w:spacing w:before="100" w:beforeAutospacing="1" w:after="100" w:afterAutospacing="1"/>
      <w:jc w:val="left"/>
    </w:pPr>
    <w:rPr>
      <w:rFonts w:ascii="宋体" w:hAnsi="宋体" w:eastAsia="宋体" w:cs="宋体"/>
      <w:sz w:val="24"/>
      <w:szCs w:val="24"/>
    </w:rPr>
  </w:style>
  <w:style w:type="paragraph" w:styleId="9">
    <w:name w:val="Title"/>
    <w:basedOn w:val="1"/>
    <w:next w:val="1"/>
    <w:link w:val="23"/>
    <w:qFormat/>
    <w:uiPriority w:val="0"/>
    <w:pPr>
      <w:jc w:val="center"/>
      <w:outlineLvl w:val="0"/>
    </w:pPr>
    <w:rPr>
      <w:rFonts w:ascii="Arial" w:hAnsi="Arial" w:eastAsia="宋体" w:cs="Times New Roman"/>
      <w:b/>
      <w:bCs/>
      <w:sz w:val="32"/>
      <w:szCs w:val="32"/>
    </w:rPr>
  </w:style>
  <w:style w:type="paragraph" w:styleId="10">
    <w:name w:val="Body Text First Indent 2"/>
    <w:basedOn w:val="3"/>
    <w:link w:val="22"/>
    <w:unhideWhenUsed/>
    <w:qFormat/>
    <w:uiPriority w:val="0"/>
    <w:pPr>
      <w:ind w:firstLine="420" w:firstLineChars="200"/>
    </w:pPr>
    <w:rPr>
      <w:rFonts w:ascii="Times New Roman" w:hAnsi="Times New Roman" w:eastAsia="宋体" w:cs="Times New Roman"/>
      <w:szCs w:val="24"/>
    </w:rPr>
  </w:style>
  <w:style w:type="table" w:styleId="12">
    <w:name w:val="Table Grid"/>
    <w:basedOn w:val="11"/>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4">
    <w:name w:val="Hyperlink"/>
    <w:basedOn w:val="13"/>
    <w:unhideWhenUsed/>
    <w:qFormat/>
    <w:uiPriority w:val="99"/>
    <w:rPr>
      <w:color w:val="0000FF"/>
      <w:u w:val="single"/>
    </w:rPr>
  </w:style>
  <w:style w:type="character" w:styleId="15">
    <w:name w:val="annotation reference"/>
    <w:basedOn w:val="13"/>
    <w:semiHidden/>
    <w:unhideWhenUsed/>
    <w:uiPriority w:val="99"/>
    <w:rPr>
      <w:sz w:val="21"/>
      <w:szCs w:val="21"/>
    </w:rPr>
  </w:style>
  <w:style w:type="character" w:customStyle="1" w:styleId="16">
    <w:name w:val="页眉 字符"/>
    <w:basedOn w:val="13"/>
    <w:link w:val="7"/>
    <w:qFormat/>
    <w:uiPriority w:val="99"/>
    <w:rPr>
      <w:sz w:val="18"/>
      <w:szCs w:val="18"/>
    </w:rPr>
  </w:style>
  <w:style w:type="character" w:customStyle="1" w:styleId="17">
    <w:name w:val="页脚 字符"/>
    <w:basedOn w:val="13"/>
    <w:link w:val="6"/>
    <w:qFormat/>
    <w:uiPriority w:val="99"/>
    <w:rPr>
      <w:sz w:val="18"/>
      <w:szCs w:val="18"/>
    </w:rPr>
  </w:style>
  <w:style w:type="character" w:customStyle="1" w:styleId="18">
    <w:name w:val="批注框文本 字符"/>
    <w:basedOn w:val="13"/>
    <w:link w:val="5"/>
    <w:semiHidden/>
    <w:qFormat/>
    <w:uiPriority w:val="99"/>
    <w:rPr>
      <w:sz w:val="18"/>
      <w:szCs w:val="18"/>
    </w:rPr>
  </w:style>
  <w:style w:type="character" w:customStyle="1" w:styleId="19">
    <w:name w:val="日期 字符"/>
    <w:basedOn w:val="13"/>
    <w:link w:val="4"/>
    <w:semiHidden/>
    <w:qFormat/>
    <w:uiPriority w:val="99"/>
    <w:rPr>
      <w:rFonts w:asciiTheme="minorHAnsi" w:hAnsiTheme="minorHAnsi" w:eastAsiaTheme="minorEastAsia" w:cstheme="minorBidi"/>
      <w:kern w:val="2"/>
      <w:sz w:val="21"/>
      <w:szCs w:val="22"/>
    </w:rPr>
  </w:style>
  <w:style w:type="character" w:customStyle="1" w:styleId="20">
    <w:name w:val="未处理的提及1"/>
    <w:basedOn w:val="13"/>
    <w:semiHidden/>
    <w:unhideWhenUsed/>
    <w:qFormat/>
    <w:uiPriority w:val="99"/>
    <w:rPr>
      <w:color w:val="605E5C"/>
      <w:shd w:val="clear" w:color="auto" w:fill="E1DFDD"/>
    </w:rPr>
  </w:style>
  <w:style w:type="character" w:customStyle="1" w:styleId="21">
    <w:name w:val="正文文本缩进 字符"/>
    <w:basedOn w:val="13"/>
    <w:link w:val="3"/>
    <w:semiHidden/>
    <w:qFormat/>
    <w:uiPriority w:val="99"/>
    <w:rPr>
      <w:rFonts w:asciiTheme="minorHAnsi" w:hAnsiTheme="minorHAnsi" w:eastAsiaTheme="minorEastAsia" w:cstheme="minorBidi"/>
      <w:kern w:val="2"/>
      <w:sz w:val="21"/>
      <w:szCs w:val="22"/>
    </w:rPr>
  </w:style>
  <w:style w:type="character" w:customStyle="1" w:styleId="22">
    <w:name w:val="正文文本首行缩进 2 字符"/>
    <w:basedOn w:val="21"/>
    <w:link w:val="10"/>
    <w:qFormat/>
    <w:uiPriority w:val="0"/>
    <w:rPr>
      <w:rFonts w:asciiTheme="minorHAnsi" w:hAnsiTheme="minorHAnsi" w:eastAsiaTheme="minorEastAsia" w:cstheme="minorBidi"/>
      <w:kern w:val="2"/>
      <w:sz w:val="21"/>
      <w:szCs w:val="24"/>
    </w:rPr>
  </w:style>
  <w:style w:type="character" w:customStyle="1" w:styleId="23">
    <w:name w:val="标题 字符"/>
    <w:basedOn w:val="13"/>
    <w:link w:val="9"/>
    <w:qFormat/>
    <w:uiPriority w:val="0"/>
    <w:rPr>
      <w:rFonts w:ascii="Arial" w:hAnsi="Arial"/>
      <w:b/>
      <w:bCs/>
      <w:kern w:val="2"/>
      <w:sz w:val="32"/>
      <w:szCs w:val="32"/>
    </w:rPr>
  </w:style>
  <w:style w:type="character" w:customStyle="1" w:styleId="24">
    <w:name w:val="Unresolved Mention"/>
    <w:basedOn w:val="13"/>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微软公司</Company>
  <Pages>4</Pages>
  <Words>1829</Words>
  <Characters>160</Characters>
  <Lines>1</Lines>
  <Paragraphs>3</Paragraphs>
  <TotalTime>144</TotalTime>
  <ScaleCrop>false</ScaleCrop>
  <LinksUpToDate>false</LinksUpToDate>
  <CharactersWithSpaces>1986</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2023-01-18T02:48:00Z</dcterms:created>
  <dc:creator>微软用户</dc:creator>
  <cp:lastModifiedBy>高兴就好</cp:lastModifiedBy>
  <cp:lastPrinted>2023-01-31T08:24:00Z</cp:lastPrinted>
  <dcterms:modified xsi:type="dcterms:W3CDTF">2023-07-18T11:42:14Z</dcterms:modified>
  <cp:revision>63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95B7AD0C1E42496DA93185A7067E5D99</vt:lpwstr>
  </property>
</Properties>
</file>