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5D9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b/>
          <w:bCs/>
          <w:color w:val="666666"/>
          <w:kern w:val="0"/>
          <w:sz w:val="28"/>
          <w:szCs w:val="28"/>
        </w:rPr>
        <w:t>招标内容及要求</w:t>
      </w:r>
    </w:p>
    <w:p w14:paraId="6228423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b/>
          <w:bCs/>
          <w:color w:val="666666"/>
          <w:kern w:val="0"/>
          <w:sz w:val="28"/>
          <w:szCs w:val="28"/>
        </w:rPr>
        <w:t>第一节</w:t>
      </w:r>
      <w:r>
        <w:rPr>
          <w:rFonts w:hint="eastAsia" w:ascii="宋体" w:hAnsi="宋体" w:eastAsia="宋体" w:cs="宋体"/>
          <w:b/>
          <w:bCs/>
          <w:color w:val="666666"/>
          <w:kern w:val="0"/>
          <w:sz w:val="28"/>
          <w:szCs w:val="28"/>
          <w:lang w:val="en-US" w:eastAsia="zh-CN"/>
        </w:rPr>
        <w:t xml:space="preserve"> </w:t>
      </w:r>
      <w:r>
        <w:rPr>
          <w:rFonts w:hint="eastAsia" w:ascii="宋体" w:hAnsi="宋体" w:eastAsia="宋体" w:cs="宋体"/>
          <w:b/>
          <w:bCs/>
          <w:color w:val="666666"/>
          <w:kern w:val="0"/>
          <w:sz w:val="28"/>
          <w:szCs w:val="28"/>
        </w:rPr>
        <w:t>招标项目内容</w:t>
      </w:r>
    </w:p>
    <w:p w14:paraId="7B1E7EC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bookmarkStart w:id="0" w:name="_Toc452734637"/>
      <w:bookmarkEnd w:id="0"/>
      <w:r>
        <w:rPr>
          <w:rFonts w:hint="eastAsia" w:ascii="宋体" w:hAnsi="宋体" w:eastAsia="宋体" w:cs="宋体"/>
          <w:color w:val="191919"/>
          <w:kern w:val="0"/>
          <w:sz w:val="28"/>
          <w:szCs w:val="28"/>
        </w:rPr>
        <w:t>一、项目概述</w:t>
      </w:r>
    </w:p>
    <w:p w14:paraId="31BF230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本项目旨在采购外照射个人剂量监测服务，确保相关人员在外照射环境中的工作安全。服务供应商需提供专业的监测设备和操作技术，为指定人员提供定期、准确的剂量监测服务。</w:t>
      </w:r>
    </w:p>
    <w:p w14:paraId="4F572CB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二、项目内容</w:t>
      </w:r>
    </w:p>
    <w:p w14:paraId="0793990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（一）监测范围：覆盖指定区域内所有从事可能接触外照射辐射工作的员工。</w:t>
      </w:r>
    </w:p>
    <w:p w14:paraId="4234E01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（二）监测周期：每三个月进行一次监测，一年共四次。</w:t>
      </w:r>
    </w:p>
    <w:p w14:paraId="2B85AF5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（三）监测数量：预计监测双剂量（介入、核医学人员）共约</w:t>
      </w:r>
      <w:r>
        <w:rPr>
          <w:rFonts w:hint="eastAsia" w:ascii="宋体" w:hAnsi="宋体" w:eastAsia="宋体" w:cs="宋体"/>
          <w:color w:val="191919"/>
          <w:kern w:val="0"/>
          <w:sz w:val="28"/>
          <w:szCs w:val="28"/>
          <w:lang w:val="en-US" w:eastAsia="zh-CN"/>
        </w:rPr>
        <w:t>15</w:t>
      </w:r>
      <w:r>
        <w:rPr>
          <w:rFonts w:hint="eastAsia" w:ascii="宋体" w:hAnsi="宋体" w:eastAsia="宋体" w:cs="宋体"/>
          <w:color w:val="191919"/>
          <w:kern w:val="0"/>
          <w:sz w:val="28"/>
          <w:szCs w:val="28"/>
        </w:rPr>
        <w:t>人、单剂量（含诊断、治疗</w:t>
      </w:r>
      <w:r>
        <w:rPr>
          <w:rFonts w:hint="eastAsia" w:ascii="宋体" w:hAnsi="宋体" w:eastAsia="宋体" w:cs="宋体"/>
          <w:color w:val="191919"/>
          <w:kern w:val="0"/>
          <w:sz w:val="28"/>
          <w:szCs w:val="28"/>
          <w:lang w:eastAsia="zh-CN"/>
        </w:rPr>
        <w:t>等</w:t>
      </w:r>
      <w:r>
        <w:rPr>
          <w:rFonts w:hint="eastAsia" w:ascii="宋体" w:hAnsi="宋体" w:eastAsia="宋体" w:cs="宋体"/>
          <w:color w:val="191919"/>
          <w:kern w:val="0"/>
          <w:sz w:val="28"/>
          <w:szCs w:val="28"/>
        </w:rPr>
        <w:t>其他人员）共约</w:t>
      </w:r>
      <w:r>
        <w:rPr>
          <w:rFonts w:hint="eastAsia" w:ascii="宋体" w:hAnsi="宋体" w:eastAsia="宋体" w:cs="宋体"/>
          <w:color w:val="191919"/>
          <w:kern w:val="0"/>
          <w:sz w:val="28"/>
          <w:szCs w:val="28"/>
          <w:lang w:val="en-US" w:eastAsia="zh-CN"/>
        </w:rPr>
        <w:t>49</w:t>
      </w:r>
      <w:r>
        <w:rPr>
          <w:rFonts w:hint="eastAsia" w:ascii="宋体" w:hAnsi="宋体" w:eastAsia="宋体" w:cs="宋体"/>
          <w:color w:val="191919"/>
          <w:kern w:val="0"/>
          <w:sz w:val="28"/>
          <w:szCs w:val="28"/>
        </w:rPr>
        <w:t>人。具体数量会随人员变动而变动。</w:t>
      </w:r>
    </w:p>
    <w:p w14:paraId="01E4535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三、服务要求</w:t>
      </w:r>
    </w:p>
    <w:p w14:paraId="0675A34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（一）设备要求：提供先进的个人剂量计设备，确保监测结果的准确</w:t>
      </w:r>
      <w:bookmarkStart w:id="1" w:name="_GoBack"/>
      <w:bookmarkEnd w:id="1"/>
      <w:r>
        <w:rPr>
          <w:rFonts w:hint="eastAsia" w:ascii="宋体" w:hAnsi="宋体" w:eastAsia="宋体" w:cs="宋体"/>
          <w:color w:val="191919"/>
          <w:kern w:val="0"/>
          <w:sz w:val="28"/>
          <w:szCs w:val="28"/>
        </w:rPr>
        <w:t>性和可靠性。</w:t>
      </w:r>
    </w:p>
    <w:p w14:paraId="16EC1A8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（二）检测要求：在每个监测周期结束收到剂量计之日起，一个月内出具监测报告。出具的报告应客观、真实，并同时出具满足卫生行政主管部门和生态环境部门相关要求的检测报告。</w:t>
      </w:r>
    </w:p>
    <w:p w14:paraId="14FC033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（三）检测报告要求：</w:t>
      </w:r>
    </w:p>
    <w:p w14:paraId="645CB93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1.供应商应一年按照标准要求出具四次检测报告及年度检测评价报告；</w:t>
      </w:r>
    </w:p>
    <w:p w14:paraId="3C66359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2.供应商出具检测报告应提供电子版检测报告；</w:t>
      </w:r>
    </w:p>
    <w:p w14:paraId="7026AE3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lang w:eastAsia="zh-CN"/>
        </w:rPr>
      </w:pPr>
      <w:r>
        <w:rPr>
          <w:rFonts w:hint="eastAsia" w:ascii="宋体" w:hAnsi="宋体" w:eastAsia="宋体" w:cs="宋体"/>
          <w:color w:val="191919"/>
          <w:kern w:val="0"/>
          <w:sz w:val="28"/>
          <w:szCs w:val="28"/>
        </w:rPr>
        <w:t>3.供应商应根据我院要求将报告数据按其需求整理成相关格式文档</w:t>
      </w:r>
      <w:r>
        <w:rPr>
          <w:rFonts w:hint="eastAsia" w:ascii="宋体" w:hAnsi="宋体" w:eastAsia="宋体" w:cs="宋体"/>
          <w:color w:val="191919"/>
          <w:kern w:val="0"/>
          <w:sz w:val="28"/>
          <w:szCs w:val="28"/>
          <w:lang w:eastAsia="zh-CN"/>
        </w:rPr>
        <w:t>并协助上传</w:t>
      </w:r>
      <w:r>
        <w:rPr>
          <w:rFonts w:hint="eastAsia" w:ascii="宋体" w:hAnsi="宋体" w:eastAsia="宋体" w:cs="宋体"/>
          <w:color w:val="0000FF"/>
          <w:kern w:val="0"/>
          <w:sz w:val="28"/>
          <w:szCs w:val="28"/>
          <w:lang w:eastAsia="zh-CN"/>
        </w:rPr>
        <w:t>全国核技术利用辐射安全申报系统。</w:t>
      </w:r>
    </w:p>
    <w:p w14:paraId="3438D93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（四）如上级部门如有新规，供应商应配合其做出调整。</w:t>
      </w:r>
    </w:p>
    <w:p w14:paraId="33E40CF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四、责任与义务：</w:t>
      </w:r>
    </w:p>
    <w:p w14:paraId="6368505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（一）保证所提供的个人剂量计的有效检测功能，确保监测结果的准确性和可靠性。</w:t>
      </w:r>
    </w:p>
    <w:p w14:paraId="2C06BD8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（二）对出现监测结果异常的情况予以专业性的处置建议，并协助受检单位或个人进行必要的处理。</w:t>
      </w:r>
    </w:p>
    <w:p w14:paraId="684663C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（三）对医院所有放射工作人员的个人剂量监测情况进行系统性的跟踪记录，提供相关的监测报告。</w:t>
      </w:r>
    </w:p>
    <w:p w14:paraId="18A3B9B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五、处罚条款：</w:t>
      </w:r>
    </w:p>
    <w:p w14:paraId="51BBDD1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确保按规定的时限内出具相关监测报告，如医院或上级相关部门到院巡查检查，因报告时限超时或出具报告有失误的情况，处罚200元，如出现超过三次将另处罚1000元。如出现超过五次将处罚全年中标金额服务费的10%，且招标人有权提前终止合同，重新招标。</w:t>
      </w:r>
    </w:p>
    <w:p w14:paraId="7BAB3DD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因中标人原因终止导致合同终止重新招标的，原中标单位需继续服务至招标结束新的供应商签订合同进驻。若招标期间原中标单位无法继续服务，采购人将通过紧急采购重新选取一家服务单位进行服务，期间所产生的服务费用由原中标单位承担。（投标人需提供承诺函，格式自拟，否则按无效投标处理。）</w:t>
      </w:r>
    </w:p>
    <w:p w14:paraId="1AEE513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b/>
          <w:bCs/>
          <w:color w:val="666666"/>
          <w:kern w:val="0"/>
          <w:sz w:val="28"/>
          <w:szCs w:val="28"/>
        </w:rPr>
        <w:t>第</w:t>
      </w:r>
      <w:r>
        <w:rPr>
          <w:rFonts w:hint="eastAsia" w:ascii="宋体" w:hAnsi="宋体" w:eastAsia="宋体" w:cs="宋体"/>
          <w:b/>
          <w:bCs/>
          <w:color w:val="666666"/>
          <w:kern w:val="0"/>
          <w:sz w:val="28"/>
          <w:szCs w:val="28"/>
          <w:lang w:eastAsia="zh-CN"/>
        </w:rPr>
        <w:t>二</w:t>
      </w:r>
      <w:r>
        <w:rPr>
          <w:rFonts w:hint="eastAsia" w:ascii="宋体" w:hAnsi="宋体" w:eastAsia="宋体" w:cs="宋体"/>
          <w:b/>
          <w:bCs/>
          <w:color w:val="666666"/>
          <w:kern w:val="0"/>
          <w:sz w:val="28"/>
          <w:szCs w:val="28"/>
        </w:rPr>
        <w:t>节 投标文件的组成</w:t>
      </w:r>
    </w:p>
    <w:p w14:paraId="6479670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投标文件应按以下顺序编制装订（</w:t>
      </w:r>
      <w:r>
        <w:rPr>
          <w:rFonts w:hint="eastAsia" w:ascii="宋体" w:hAnsi="宋体" w:eastAsia="宋体" w:cs="宋体"/>
          <w:color w:val="191919"/>
          <w:kern w:val="0"/>
          <w:sz w:val="28"/>
          <w:szCs w:val="28"/>
          <w:lang w:eastAsia="zh-CN"/>
        </w:rPr>
        <w:t>一式一份</w:t>
      </w:r>
      <w:r>
        <w:rPr>
          <w:rFonts w:hint="eastAsia" w:ascii="宋体" w:hAnsi="宋体" w:eastAsia="宋体" w:cs="宋体"/>
          <w:color w:val="191919"/>
          <w:kern w:val="0"/>
          <w:sz w:val="28"/>
          <w:szCs w:val="28"/>
        </w:rPr>
        <w:t>，密封提交）：</w:t>
      </w:r>
    </w:p>
    <w:p w14:paraId="5492106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一、投标文件目录</w:t>
      </w:r>
    </w:p>
    <w:p w14:paraId="0474D3A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二、报价表（按XXX元/枚/年，格式自拟）</w:t>
      </w:r>
    </w:p>
    <w:p w14:paraId="65F9246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三、投标确认函（附件1）；</w:t>
      </w:r>
    </w:p>
    <w:p w14:paraId="467E8C4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四、投标承诺书（附件2）</w:t>
      </w:r>
    </w:p>
    <w:p w14:paraId="24D2566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五、服务承诺书、质保承诺书</w:t>
      </w:r>
      <w:r>
        <w:rPr>
          <w:rFonts w:hint="eastAsia" w:ascii="宋体" w:hAnsi="宋体" w:eastAsia="宋体" w:cs="宋体"/>
          <w:color w:val="191919"/>
          <w:kern w:val="0"/>
          <w:sz w:val="28"/>
          <w:szCs w:val="28"/>
          <w:lang w:eastAsia="zh-CN"/>
        </w:rPr>
        <w:t>等</w:t>
      </w:r>
      <w:r>
        <w:rPr>
          <w:rFonts w:hint="eastAsia" w:ascii="宋体" w:hAnsi="宋体" w:eastAsia="宋体" w:cs="宋体"/>
          <w:color w:val="191919"/>
          <w:kern w:val="0"/>
          <w:sz w:val="28"/>
          <w:szCs w:val="28"/>
        </w:rPr>
        <w:t>投标供应商认为需加以说明的其他内容。</w:t>
      </w:r>
    </w:p>
    <w:p w14:paraId="0A49CEE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六、投标供应商资质文件，包括投标公司营业执照、资质证件、法人身份证复印件、投标供应商身份证复印件及个人授权书、联系方式（手机号码及电子邮箱）。</w:t>
      </w:r>
    </w:p>
    <w:p w14:paraId="59A6C09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以上材料投标供应商如未能按要求提供，经评委会商议，可认定为投标无效。</w:t>
      </w:r>
    </w:p>
    <w:p w14:paraId="7D16AFE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E87EEE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3F4F06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35A7EB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3D5193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E00D20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6214C7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BC04DE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4029B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4C475F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E60EDD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433DA0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2F8910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B9EB5E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B5EF04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0ACA80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47BFB9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FEB73F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94C1D4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B1CD8C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43AA32C">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191919"/>
          <w:kern w:val="0"/>
          <w:sz w:val="28"/>
          <w:szCs w:val="28"/>
        </w:rPr>
      </w:pPr>
    </w:p>
    <w:p w14:paraId="336598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附件1：投标确认函</w:t>
      </w:r>
    </w:p>
    <w:tbl>
      <w:tblPr>
        <w:tblStyle w:val="5"/>
        <w:tblW w:w="9320" w:type="dxa"/>
        <w:tblInd w:w="0" w:type="dxa"/>
        <w:tblLayout w:type="autofit"/>
        <w:tblCellMar>
          <w:top w:w="0" w:type="dxa"/>
          <w:left w:w="0" w:type="dxa"/>
          <w:bottom w:w="0" w:type="dxa"/>
          <w:right w:w="0" w:type="dxa"/>
        </w:tblCellMar>
      </w:tblPr>
      <w:tblGrid>
        <w:gridCol w:w="9320"/>
      </w:tblGrid>
      <w:tr w14:paraId="08F62EE3">
        <w:tblPrEx>
          <w:tblCellMar>
            <w:top w:w="0" w:type="dxa"/>
            <w:left w:w="0" w:type="dxa"/>
            <w:bottom w:w="0" w:type="dxa"/>
            <w:right w:w="0" w:type="dxa"/>
          </w:tblCellMar>
        </w:tblPrEx>
        <w:trPr>
          <w:trHeight w:val="10575" w:hRule="atLeast"/>
        </w:trPr>
        <w:tc>
          <w:tcPr>
            <w:tcW w:w="9320"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tcPr>
          <w:p w14:paraId="66871E6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致</w:t>
            </w:r>
            <w:r>
              <w:rPr>
                <w:rFonts w:hint="eastAsia" w:ascii="宋体" w:hAnsi="宋体" w:eastAsia="宋体" w:cs="宋体"/>
                <w:color w:val="191919"/>
                <w:kern w:val="0"/>
                <w:sz w:val="28"/>
                <w:szCs w:val="28"/>
                <w:lang w:eastAsia="zh-CN"/>
              </w:rPr>
              <w:t>南安市</w:t>
            </w:r>
            <w:r>
              <w:rPr>
                <w:rFonts w:hint="eastAsia" w:ascii="宋体" w:hAnsi="宋体" w:eastAsia="宋体" w:cs="宋体"/>
                <w:color w:val="191919"/>
                <w:kern w:val="0"/>
                <w:sz w:val="28"/>
                <w:szCs w:val="28"/>
              </w:rPr>
              <w:t>医院：</w:t>
            </w:r>
          </w:p>
          <w:p w14:paraId="091C014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根据贵方为______________________________（项目名称）项目招标采购的投标邀请，我司___________________________________授权投标代表__________________________（全名，职务）参与投标。</w:t>
            </w:r>
          </w:p>
          <w:p w14:paraId="2BDCFFC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4B4FC9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E094B0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F09775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893EAD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F8E68B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1662A0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投标供应商全称（加盖公章）：</w:t>
            </w:r>
          </w:p>
          <w:p w14:paraId="583AA56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地址：</w:t>
            </w:r>
          </w:p>
          <w:p w14:paraId="2B28995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公司电话/传真：</w:t>
            </w:r>
          </w:p>
          <w:p w14:paraId="077CC90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投标代表签字：              联系电话：</w:t>
            </w:r>
          </w:p>
          <w:p w14:paraId="6EEE72B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日期：</w:t>
            </w:r>
          </w:p>
        </w:tc>
      </w:tr>
    </w:tbl>
    <w:p w14:paraId="58BBD34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7A0A35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8B133A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5A4ECFB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br w:type="textWrapping"/>
      </w:r>
    </w:p>
    <w:p w14:paraId="4F673C5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附件2</w:t>
      </w:r>
    </w:p>
    <w:p w14:paraId="50E068A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投标承诺书</w:t>
      </w:r>
    </w:p>
    <w:p w14:paraId="1037C3F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本公司报名参与</w:t>
      </w:r>
      <w:r>
        <w:rPr>
          <w:rFonts w:hint="eastAsia" w:ascii="宋体" w:hAnsi="宋体" w:eastAsia="宋体" w:cs="宋体"/>
          <w:color w:val="191919"/>
          <w:kern w:val="0"/>
          <w:sz w:val="28"/>
          <w:szCs w:val="28"/>
          <w:lang w:eastAsia="zh-CN"/>
        </w:rPr>
        <w:t>南安市</w:t>
      </w:r>
      <w:r>
        <w:rPr>
          <w:rFonts w:hint="eastAsia" w:ascii="宋体" w:hAnsi="宋体" w:eastAsia="宋体" w:cs="宋体"/>
          <w:color w:val="191919"/>
          <w:kern w:val="0"/>
          <w:sz w:val="28"/>
          <w:szCs w:val="28"/>
        </w:rPr>
        <w:t>医院___________________________（项目名称）投标活动，对以下事项作出承诺：</w:t>
      </w:r>
    </w:p>
    <w:p w14:paraId="3B90E2A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1、我公司遵循公开、公平、公正、诚实守信的原则，遵守国家政府采购及招投标等法律法规，参与本项目竞标，自觉接受医院及相关部门监督检查。</w:t>
      </w:r>
    </w:p>
    <w:p w14:paraId="026CC34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2、投标前三年投标人未被列入失信被执行人、重大税收违法案件当事人名单、政府采购严重违法失信行为记录名单并符合政府采购法第二十二条规定条件。</w:t>
      </w:r>
    </w:p>
    <w:p w14:paraId="7D85BB7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3、在招标采购活动中，保证不提供虚假材料谋取中标、成交；承诺不参与围标串标；不采取不正当手段诋毁、排挤其他供应商。</w:t>
      </w:r>
    </w:p>
    <w:p w14:paraId="4963DE4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4、在招标采购活动中，保证不提供现金、有价证券、贵重物品、信用卡、宴请、免费旅游、赞助活动；保证不以任何名义给相关采购人员回扣、提成；不擅自到临床科室进行产品推销活动。</w:t>
      </w:r>
    </w:p>
    <w:p w14:paraId="4695088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我公司如被查实在本项目招标投标活动中违反以上承诺，由我单位及法定代表人承担相应的经济和法律责任，接受相应行政处罚和失信惩戒。</w:t>
      </w:r>
    </w:p>
    <w:p w14:paraId="4F262CF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1F433AA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投标企业名称（盖公章）：___________________</w:t>
      </w:r>
    </w:p>
    <w:p w14:paraId="0AE22E1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               法人代表签字：____________________</w:t>
      </w:r>
    </w:p>
    <w:p w14:paraId="39FDA6E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投标代表签字：____________________</w:t>
      </w:r>
    </w:p>
    <w:p w14:paraId="61702D4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                       </w:t>
      </w:r>
    </w:p>
    <w:p w14:paraId="117A5DC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582D1B7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EBCB32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年      月    日</w:t>
      </w:r>
    </w:p>
    <w:p w14:paraId="67BDB9A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F54"/>
    <w:rsid w:val="00660F54"/>
    <w:rsid w:val="008C7ED1"/>
    <w:rsid w:val="00F87F4F"/>
    <w:rsid w:val="1094207E"/>
    <w:rsid w:val="1AFC3A62"/>
    <w:rsid w:val="24DE624F"/>
    <w:rsid w:val="3A333C6D"/>
    <w:rsid w:val="515D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5</Pages>
  <Words>1618</Words>
  <Characters>1802</Characters>
  <Lines>18</Lines>
  <Paragraphs>5</Paragraphs>
  <TotalTime>68</TotalTime>
  <ScaleCrop>false</ScaleCrop>
  <LinksUpToDate>false</LinksUpToDate>
  <CharactersWithSpaces>1866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2024-07-18T03:35:00Z</dcterms:created>
  <dc:creator>iCura</dc:creator>
  <cp:lastModifiedBy>李春红</cp:lastModifiedBy>
  <dcterms:modified xsi:type="dcterms:W3CDTF">2024-12-14T01:46:23Z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B793093ECC3D4F318363DFD7AE282E6D_12</vt:lpwstr>
  </property>
</Properties>
</file>